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24D1" w14:textId="7078E9EA" w:rsidR="00BD74A7" w:rsidRDefault="00BD74A7" w:rsidP="00BD7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ДОГОВОР №</w:t>
      </w:r>
      <w:r w:rsidR="00AE3200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______</w:t>
      </w:r>
      <w:r w:rsidR="000B244E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</w:p>
    <w:p w14:paraId="69B2B84E" w14:textId="77777777" w:rsidR="000B244E" w:rsidRPr="008713D8" w:rsidRDefault="000B244E" w:rsidP="00BD7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29925DF6" w14:textId="085583BF" w:rsidR="00BD74A7" w:rsidRDefault="00A17664" w:rsidP="006E2B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на</w:t>
      </w:r>
      <w:r w:rsidR="00BD74A7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е </w:t>
      </w:r>
      <w:r w:rsidRPr="00A17664">
        <w:rPr>
          <w:rFonts w:ascii="Times New Roman" w:hAnsi="Times New Roman" w:cs="Times New Roman"/>
          <w:b/>
          <w:bCs/>
          <w:sz w:val="20"/>
          <w:szCs w:val="20"/>
        </w:rPr>
        <w:t xml:space="preserve">комплекса услуг по </w:t>
      </w:r>
      <w:r w:rsidR="00C82E01">
        <w:rPr>
          <w:rFonts w:ascii="Times New Roman" w:hAnsi="Times New Roman" w:cs="Times New Roman"/>
          <w:b/>
          <w:bCs/>
          <w:sz w:val="20"/>
          <w:szCs w:val="20"/>
        </w:rPr>
        <w:t xml:space="preserve">управлению, </w:t>
      </w:r>
      <w:r w:rsidRPr="00A17664">
        <w:rPr>
          <w:rFonts w:ascii="Times New Roman" w:hAnsi="Times New Roman" w:cs="Times New Roman"/>
          <w:b/>
          <w:bCs/>
          <w:sz w:val="20"/>
          <w:szCs w:val="20"/>
        </w:rPr>
        <w:t xml:space="preserve">содержанию и ремонту </w:t>
      </w:r>
      <w:r w:rsidR="00C82E01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A17664">
        <w:rPr>
          <w:rFonts w:ascii="Times New Roman" w:hAnsi="Times New Roman" w:cs="Times New Roman"/>
          <w:b/>
          <w:bCs/>
          <w:sz w:val="20"/>
          <w:szCs w:val="20"/>
        </w:rPr>
        <w:t>бщего имущества, предоставлени</w:t>
      </w:r>
      <w:r w:rsidR="00C82E01">
        <w:rPr>
          <w:rFonts w:ascii="Times New Roman" w:hAnsi="Times New Roman" w:cs="Times New Roman"/>
          <w:b/>
          <w:bCs/>
          <w:sz w:val="20"/>
          <w:szCs w:val="20"/>
        </w:rPr>
        <w:t>ю</w:t>
      </w:r>
      <w:r w:rsidRPr="00A17664">
        <w:rPr>
          <w:rFonts w:ascii="Times New Roman" w:hAnsi="Times New Roman" w:cs="Times New Roman"/>
          <w:b/>
          <w:bCs/>
          <w:sz w:val="20"/>
          <w:szCs w:val="20"/>
        </w:rPr>
        <w:t xml:space="preserve"> коммунальных услуг, а также осуществлени</w:t>
      </w:r>
      <w:r w:rsidR="00C82E01">
        <w:rPr>
          <w:rFonts w:ascii="Times New Roman" w:hAnsi="Times New Roman" w:cs="Times New Roman"/>
          <w:b/>
          <w:bCs/>
          <w:sz w:val="20"/>
          <w:szCs w:val="20"/>
        </w:rPr>
        <w:t>ю</w:t>
      </w:r>
      <w:r w:rsidRPr="00A17664">
        <w:rPr>
          <w:rFonts w:ascii="Times New Roman" w:hAnsi="Times New Roman" w:cs="Times New Roman"/>
          <w:b/>
          <w:bCs/>
          <w:sz w:val="20"/>
          <w:szCs w:val="20"/>
        </w:rPr>
        <w:t xml:space="preserve"> контрольно-пропускного режима в Здании гаражно-торгового комплекса по адресу: М.О., Люберецкий муниципальный район, городское поселение Люберцы, ул. Кирова, д. 4.</w:t>
      </w:r>
    </w:p>
    <w:p w14:paraId="53ABF015" w14:textId="77777777" w:rsidR="000B244E" w:rsidRPr="008713D8" w:rsidRDefault="000B244E" w:rsidP="006E2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6F2B7FE7" w14:textId="77777777" w:rsidR="00BD74A7" w:rsidRPr="008713D8" w:rsidRDefault="00BD74A7" w:rsidP="00BD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3414B013" w14:textId="525C9E37" w:rsidR="00C65010" w:rsidRDefault="00BD74A7" w:rsidP="00C65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город </w:t>
      </w:r>
      <w:r w:rsidR="00161B6E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Люберцы</w:t>
      </w:r>
      <w:r w:rsidR="00A1766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, М</w:t>
      </w:r>
      <w:r w:rsidR="00702DE3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осковская обл.</w:t>
      </w:r>
      <w:r w:rsidR="00C65010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      </w:t>
      </w:r>
      <w:r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="00C65010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               </w:t>
      </w:r>
      <w:r w:rsidR="006114C2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                </w:t>
      </w:r>
      <w:r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«</w:t>
      </w:r>
      <w:r w:rsidR="00C65010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</w:t>
      </w:r>
      <w:r w:rsidR="00484B87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</w:t>
      </w:r>
      <w:proofErr w:type="gramStart"/>
      <w:r w:rsidR="00C65010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</w:t>
      </w:r>
      <w:r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»</w:t>
      </w:r>
      <w:r w:rsidR="00C65010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</w:t>
      </w:r>
      <w:proofErr w:type="gramEnd"/>
      <w:r w:rsidR="00C65010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___</w:t>
      </w:r>
      <w:r w:rsidR="00484B87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________</w:t>
      </w:r>
      <w:r w:rsidR="00C65010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______</w:t>
      </w:r>
      <w:r w:rsidR="00905B56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</w:t>
      </w:r>
      <w:r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20</w:t>
      </w:r>
      <w:r w:rsidR="00905B56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___</w:t>
      </w:r>
      <w:r w:rsidR="00161B6E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года</w:t>
      </w:r>
    </w:p>
    <w:p w14:paraId="012EA953" w14:textId="77777777" w:rsidR="000B244E" w:rsidRPr="00484B87" w:rsidRDefault="000B244E" w:rsidP="00C65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6FE16255" w14:textId="176FBAB3" w:rsidR="00EC40CE" w:rsidRDefault="00BD74A7" w:rsidP="00CA7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C6501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</w:t>
      </w:r>
      <w:r w:rsidR="00161B6E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</w:t>
      </w:r>
      <w:r w:rsidR="00AE32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</w:t>
      </w:r>
      <w:r w:rsidR="004C0D7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_____________________________________________________________________________________________________________________</w:t>
      </w:r>
      <w:r w:rsidR="00AE32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,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именуемый в дальнейшем «</w:t>
      </w:r>
      <w:r w:rsidR="00C82E01" w:rsidRPr="00C82E0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Собственник</w:t>
      </w:r>
      <w:r w:rsidRPr="00C82E0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», </w:t>
      </w:r>
      <w:r w:rsidRPr="00C82E0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 одной стороны, и</w:t>
      </w:r>
      <w:r w:rsidRPr="00C82E0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</w:t>
      </w:r>
      <w:r w:rsidR="0063587A" w:rsidRPr="00C82E01">
        <w:rPr>
          <w:rFonts w:ascii="Times New Roman" w:hAnsi="Times New Roman" w:cs="Times New Roman"/>
          <w:b/>
          <w:bCs/>
          <w:sz w:val="20"/>
        </w:rPr>
        <w:t xml:space="preserve">Общество с ограниченной ответственностью «ГТК САМОЦВЕТЫ"», </w:t>
      </w:r>
      <w:r w:rsidR="0063587A" w:rsidRPr="00C82E01">
        <w:rPr>
          <w:rFonts w:ascii="Times New Roman" w:hAnsi="Times New Roman" w:cs="Times New Roman"/>
          <w:sz w:val="20"/>
        </w:rPr>
        <w:t>ИНН/КПП</w:t>
      </w:r>
      <w:r w:rsidR="0063587A" w:rsidRPr="008713D8">
        <w:rPr>
          <w:rFonts w:ascii="Times New Roman" w:hAnsi="Times New Roman" w:cs="Times New Roman"/>
          <w:sz w:val="20"/>
        </w:rPr>
        <w:t xml:space="preserve"> 5027245938/502701001, ОГРН 1165027060109,  (дата внесения в ЕГРЮЛ записи о регистрации 25.10.2016г., регистрирующий орган – Межрайонная инспекция Федеральной налоговой службы № 17 по Московской области), находящееся по адресу: 140002, Московская область г. Люберцы, </w:t>
      </w:r>
      <w:r w:rsidR="00905B56">
        <w:rPr>
          <w:rFonts w:ascii="Times New Roman" w:hAnsi="Times New Roman" w:cs="Times New Roman"/>
          <w:sz w:val="20"/>
        </w:rPr>
        <w:t>улица Кирова</w:t>
      </w:r>
      <w:r w:rsidR="0063587A" w:rsidRPr="008713D8">
        <w:rPr>
          <w:rFonts w:ascii="Times New Roman" w:hAnsi="Times New Roman" w:cs="Times New Roman"/>
          <w:sz w:val="20"/>
        </w:rPr>
        <w:t xml:space="preserve">, дом </w:t>
      </w:r>
      <w:r w:rsidR="00905B56">
        <w:rPr>
          <w:rFonts w:ascii="Times New Roman" w:hAnsi="Times New Roman" w:cs="Times New Roman"/>
          <w:sz w:val="20"/>
        </w:rPr>
        <w:t>4</w:t>
      </w:r>
      <w:r w:rsidR="0063587A" w:rsidRPr="008713D8">
        <w:rPr>
          <w:rFonts w:ascii="Times New Roman" w:hAnsi="Times New Roman" w:cs="Times New Roman"/>
          <w:sz w:val="20"/>
        </w:rPr>
        <w:t xml:space="preserve">, помещение </w:t>
      </w:r>
      <w:r w:rsidR="00905B56">
        <w:rPr>
          <w:rFonts w:ascii="Times New Roman" w:hAnsi="Times New Roman" w:cs="Times New Roman"/>
          <w:sz w:val="20"/>
        </w:rPr>
        <w:t>12</w:t>
      </w:r>
      <w:r w:rsidR="0063587A" w:rsidRPr="008713D8">
        <w:rPr>
          <w:rFonts w:ascii="Times New Roman" w:hAnsi="Times New Roman" w:cs="Times New Roman"/>
          <w:sz w:val="20"/>
        </w:rPr>
        <w:t xml:space="preserve">, в лице Генерального директора </w:t>
      </w:r>
      <w:r w:rsidR="000801A5">
        <w:rPr>
          <w:rFonts w:ascii="Times New Roman" w:hAnsi="Times New Roman" w:cs="Times New Roman"/>
          <w:sz w:val="20"/>
        </w:rPr>
        <w:t>Орловой Кристины Ильиничны</w:t>
      </w:r>
      <w:r w:rsidR="0063587A" w:rsidRPr="008713D8">
        <w:rPr>
          <w:rFonts w:ascii="Times New Roman" w:hAnsi="Times New Roman" w:cs="Times New Roman"/>
          <w:sz w:val="20"/>
        </w:rPr>
        <w:t xml:space="preserve">, действующего на основании Устава, именуемое в дальнейшем </w:t>
      </w:r>
      <w:r w:rsidR="0063587A" w:rsidRPr="008713D8">
        <w:rPr>
          <w:rFonts w:ascii="Times New Roman" w:hAnsi="Times New Roman" w:cs="Times New Roman"/>
          <w:b/>
          <w:sz w:val="20"/>
        </w:rPr>
        <w:t>«Управляющ</w:t>
      </w:r>
      <w:r w:rsidR="00C82E01">
        <w:rPr>
          <w:rFonts w:ascii="Times New Roman" w:hAnsi="Times New Roman" w:cs="Times New Roman"/>
          <w:b/>
          <w:sz w:val="20"/>
        </w:rPr>
        <w:t>ая компания</w:t>
      </w:r>
      <w:r w:rsidR="0063587A" w:rsidRPr="008713D8">
        <w:rPr>
          <w:rFonts w:ascii="Times New Roman" w:hAnsi="Times New Roman" w:cs="Times New Roman"/>
          <w:b/>
          <w:sz w:val="20"/>
        </w:rPr>
        <w:t>»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с другой стороны, именуемые в дальнейшем «Стороны», заключили настоящий</w:t>
      </w:r>
      <w:r w:rsidR="0068416E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Договор (далее - Договор) о нижеследующем:</w:t>
      </w:r>
      <w:bookmarkStart w:id="0" w:name="bookmark1"/>
    </w:p>
    <w:p w14:paraId="3C1B8C17" w14:textId="77777777" w:rsidR="00B71AA8" w:rsidRPr="00CA731E" w:rsidRDefault="00B71AA8" w:rsidP="00CA7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bookmarkEnd w:id="0"/>
    <w:p w14:paraId="31FC0B4D" w14:textId="19ABFADB" w:rsidR="00EC40CE" w:rsidRDefault="00EC40CE" w:rsidP="00CA731E">
      <w:pPr>
        <w:pStyle w:val="a3"/>
        <w:numPr>
          <w:ilvl w:val="0"/>
          <w:numId w:val="4"/>
        </w:numPr>
        <w:tabs>
          <w:tab w:val="left" w:pos="375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A731E">
        <w:rPr>
          <w:rFonts w:ascii="Times New Roman" w:hAnsi="Times New Roman" w:cs="Times New Roman"/>
          <w:b/>
          <w:bCs/>
          <w:sz w:val="20"/>
          <w:szCs w:val="20"/>
        </w:rPr>
        <w:t>Термины и определения</w:t>
      </w:r>
    </w:p>
    <w:p w14:paraId="005FE271" w14:textId="09E89AC8" w:rsidR="00EC40CE" w:rsidRDefault="00EC40CE" w:rsidP="00933ED0">
      <w:p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CE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C40CE">
        <w:rPr>
          <w:rFonts w:ascii="Times New Roman" w:hAnsi="Times New Roman" w:cs="Times New Roman"/>
          <w:sz w:val="20"/>
          <w:szCs w:val="20"/>
        </w:rPr>
        <w:t>.</w:t>
      </w:r>
      <w:r w:rsidR="009B5CBA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Управляющ</w:t>
      </w:r>
      <w:r w:rsidR="00C82E01">
        <w:rPr>
          <w:rFonts w:ascii="Times New Roman" w:hAnsi="Times New Roman" w:cs="Times New Roman"/>
          <w:sz w:val="20"/>
          <w:szCs w:val="20"/>
        </w:rPr>
        <w:t>ая компания</w:t>
      </w:r>
      <w:r w:rsidRPr="00EC40CE">
        <w:rPr>
          <w:rFonts w:ascii="Times New Roman" w:hAnsi="Times New Roman" w:cs="Times New Roman"/>
          <w:sz w:val="20"/>
          <w:szCs w:val="20"/>
        </w:rPr>
        <w:t xml:space="preserve"> - управляющая организация (юридическое лицо), осуществляющая управление Зданием, оказывающая коммунальные услуги и выполняющая работы по содержанию и ремонту Общего имущества Здания.</w:t>
      </w:r>
    </w:p>
    <w:p w14:paraId="1D44A3EF" w14:textId="348094AE" w:rsidR="00EC40CE" w:rsidRPr="00EC40CE" w:rsidRDefault="00EC40CE" w:rsidP="00933ED0">
      <w:p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CE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C40CE">
        <w:rPr>
          <w:rFonts w:ascii="Times New Roman" w:hAnsi="Times New Roman" w:cs="Times New Roman"/>
          <w:sz w:val="20"/>
          <w:szCs w:val="20"/>
        </w:rPr>
        <w:t>.</w:t>
      </w:r>
      <w:r w:rsidR="009B5CBA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Собственник - физическое или юридическое лицо / индивидуальный предприниматель, владеющее, пользующееся и/или распоряжающееся помещением в Здании и являющееся потребителем коммунальных услуг и иных работ и/или услуг, в том числе, лица, принявшие от Застройщика или другого лица, помещения в Здании по передаточному акту или иному документу о передаче помещения.</w:t>
      </w:r>
    </w:p>
    <w:p w14:paraId="6D51B9CD" w14:textId="214CEC27" w:rsidR="00EC40CE" w:rsidRPr="00EC40CE" w:rsidRDefault="00EC40CE" w:rsidP="00933ED0">
      <w:pPr>
        <w:tabs>
          <w:tab w:val="left" w:pos="11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CE">
        <w:rPr>
          <w:rFonts w:ascii="Times New Roman" w:hAnsi="Times New Roman" w:cs="Times New Roman"/>
          <w:sz w:val="20"/>
          <w:szCs w:val="20"/>
        </w:rPr>
        <w:t>1.4.</w:t>
      </w:r>
      <w:r w:rsidR="009B5CBA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 xml:space="preserve">Здание - </w:t>
      </w:r>
      <w:proofErr w:type="gramStart"/>
      <w:r w:rsidRPr="00EC40CE">
        <w:rPr>
          <w:rFonts w:ascii="Times New Roman" w:hAnsi="Times New Roman" w:cs="Times New Roman"/>
          <w:sz w:val="20"/>
          <w:szCs w:val="20"/>
        </w:rPr>
        <w:t>архитектурно-строительная конструкция</w:t>
      </w:r>
      <w:proofErr w:type="gramEnd"/>
      <w:r w:rsidRPr="00EC40CE">
        <w:rPr>
          <w:rFonts w:ascii="Times New Roman" w:hAnsi="Times New Roman" w:cs="Times New Roman"/>
          <w:sz w:val="20"/>
          <w:szCs w:val="20"/>
        </w:rPr>
        <w:t xml:space="preserve"> представляющая собой Гаражно-торговый комплекс, состоящий из нежилых помещений и машиномест (нежилых помещений - гаражных боксов), оборудования и коммуникаций, сетей и систем инженерно-технического обеспечения, фундамента, стен, перегородок, межэтажных перекрытий, крыши, мест общего пользования и технических помещений.</w:t>
      </w:r>
    </w:p>
    <w:p w14:paraId="243B2FAB" w14:textId="34528005" w:rsidR="00EC40CE" w:rsidRPr="00EC40CE" w:rsidRDefault="00EC40CE" w:rsidP="00933E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CE">
        <w:rPr>
          <w:rFonts w:ascii="Times New Roman" w:hAnsi="Times New Roman" w:cs="Times New Roman"/>
          <w:sz w:val="20"/>
          <w:szCs w:val="20"/>
        </w:rPr>
        <w:t xml:space="preserve">Здание расположено </w:t>
      </w:r>
      <w:proofErr w:type="gramStart"/>
      <w:r w:rsidRPr="00EC40CE">
        <w:rPr>
          <w:rFonts w:ascii="Times New Roman" w:hAnsi="Times New Roman" w:cs="Times New Roman"/>
          <w:sz w:val="20"/>
          <w:szCs w:val="20"/>
        </w:rPr>
        <w:t>по  адресу</w:t>
      </w:r>
      <w:proofErr w:type="gramEnd"/>
      <w:r w:rsidRPr="00EC40CE">
        <w:rPr>
          <w:rFonts w:ascii="Times New Roman" w:hAnsi="Times New Roman" w:cs="Times New Roman"/>
          <w:sz w:val="20"/>
          <w:szCs w:val="20"/>
        </w:rPr>
        <w:t>: Московская область, г.</w:t>
      </w:r>
      <w:r w:rsidR="00F4491D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Люберцы, ул.</w:t>
      </w:r>
      <w:r w:rsidR="00F4491D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Кирова, д.4.</w:t>
      </w:r>
      <w:r w:rsidR="00C82E01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Общая площадь Здания: 31 320,2 кв. м.</w:t>
      </w:r>
    </w:p>
    <w:p w14:paraId="628913D5" w14:textId="75DD6B86" w:rsidR="00EC40CE" w:rsidRPr="00EC40CE" w:rsidRDefault="00EC40CE" w:rsidP="00933ED0">
      <w:pPr>
        <w:tabs>
          <w:tab w:val="left" w:pos="118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CE">
        <w:rPr>
          <w:rFonts w:ascii="Times New Roman" w:hAnsi="Times New Roman" w:cs="Times New Roman"/>
          <w:sz w:val="20"/>
          <w:szCs w:val="20"/>
        </w:rPr>
        <w:t>1.</w:t>
      </w:r>
      <w:r w:rsidR="00F4491D">
        <w:rPr>
          <w:rFonts w:ascii="Times New Roman" w:hAnsi="Times New Roman" w:cs="Times New Roman"/>
          <w:sz w:val="20"/>
          <w:szCs w:val="20"/>
        </w:rPr>
        <w:t>5</w:t>
      </w:r>
      <w:r w:rsidRPr="00EC40CE">
        <w:rPr>
          <w:rFonts w:ascii="Times New Roman" w:hAnsi="Times New Roman" w:cs="Times New Roman"/>
          <w:sz w:val="20"/>
          <w:szCs w:val="20"/>
        </w:rPr>
        <w:t>.</w:t>
      </w:r>
      <w:r w:rsidR="009B5CBA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Общее имущество - помещения в Здании, предназначенные для обслуживания более одного помещения в Здании, в том числе лестничные площадки, лестницы, коридоры, технические шахты в которых имеются инженерные коммуникации, иное обслуживающее более одного помещения в данном Здании оборудование, а также крыша, ограждающие несущие и ненесущие конструкции Здания, механическое, электрическое, санитарно-техническое и иное оборудование, находящееся в Здании и обслуживающее более одного помещения.</w:t>
      </w:r>
      <w:r w:rsidR="00C82E01">
        <w:rPr>
          <w:rFonts w:ascii="Times New Roman" w:hAnsi="Times New Roman" w:cs="Times New Roman"/>
          <w:sz w:val="20"/>
          <w:szCs w:val="20"/>
        </w:rPr>
        <w:t xml:space="preserve"> </w:t>
      </w:r>
      <w:r w:rsidR="00C82E01" w:rsidRPr="00BF16CF">
        <w:rPr>
          <w:rFonts w:ascii="Times New Roman" w:hAnsi="Times New Roman" w:cs="Times New Roman"/>
          <w:sz w:val="20"/>
          <w:szCs w:val="20"/>
        </w:rPr>
        <w:t>Состав общего имущества определен в Приложении № 1 к Договору.</w:t>
      </w:r>
    </w:p>
    <w:p w14:paraId="3FCAB775" w14:textId="1482FC7A" w:rsidR="00EC40CE" w:rsidRPr="00EC40CE" w:rsidRDefault="00EC40CE" w:rsidP="00933ED0">
      <w:pPr>
        <w:tabs>
          <w:tab w:val="left" w:pos="119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CE">
        <w:rPr>
          <w:rFonts w:ascii="Times New Roman" w:hAnsi="Times New Roman" w:cs="Times New Roman"/>
          <w:sz w:val="20"/>
          <w:szCs w:val="20"/>
        </w:rPr>
        <w:t>1.</w:t>
      </w:r>
      <w:r w:rsidR="00F4491D">
        <w:rPr>
          <w:rFonts w:ascii="Times New Roman" w:hAnsi="Times New Roman" w:cs="Times New Roman"/>
          <w:sz w:val="20"/>
          <w:szCs w:val="20"/>
        </w:rPr>
        <w:t>6</w:t>
      </w:r>
      <w:r w:rsidRPr="00EC40CE">
        <w:rPr>
          <w:rFonts w:ascii="Times New Roman" w:hAnsi="Times New Roman" w:cs="Times New Roman"/>
          <w:sz w:val="20"/>
          <w:szCs w:val="20"/>
        </w:rPr>
        <w:t>.</w:t>
      </w:r>
      <w:r w:rsidR="009B5CBA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Коммунальные услуги - холодное водоснабжение, водоотведение, электроснабжение, содержание и ремонт Общего имущества</w:t>
      </w:r>
      <w:r w:rsidR="00F4491D">
        <w:rPr>
          <w:rFonts w:ascii="Times New Roman" w:hAnsi="Times New Roman" w:cs="Times New Roman"/>
          <w:sz w:val="20"/>
          <w:szCs w:val="20"/>
        </w:rPr>
        <w:t>.</w:t>
      </w:r>
    </w:p>
    <w:p w14:paraId="35D087C4" w14:textId="60871ACF" w:rsidR="00A9314E" w:rsidRDefault="00EC40CE" w:rsidP="00933ED0">
      <w:pPr>
        <w:tabs>
          <w:tab w:val="left" w:pos="11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CE">
        <w:rPr>
          <w:rFonts w:ascii="Times New Roman" w:hAnsi="Times New Roman" w:cs="Times New Roman"/>
          <w:sz w:val="20"/>
          <w:szCs w:val="20"/>
        </w:rPr>
        <w:t>1.8.</w:t>
      </w:r>
      <w:r w:rsidR="009B5CBA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Цели управления Зданием - надлежащее оказание услуг и выполнение работ по содержанию и ремонту Общего имущества Здания, предоставление коммунальных услуг</w:t>
      </w:r>
      <w:r w:rsidR="00F4491D">
        <w:rPr>
          <w:rFonts w:ascii="Times New Roman" w:hAnsi="Times New Roman" w:cs="Times New Roman"/>
          <w:sz w:val="20"/>
          <w:szCs w:val="20"/>
        </w:rPr>
        <w:t xml:space="preserve"> </w:t>
      </w:r>
      <w:r w:rsidRPr="00EC40CE">
        <w:rPr>
          <w:rFonts w:ascii="Times New Roman" w:hAnsi="Times New Roman" w:cs="Times New Roman"/>
          <w:sz w:val="20"/>
          <w:szCs w:val="20"/>
        </w:rPr>
        <w:t>Собственникам помещений и другим лицам, пользующимся помещениями в Здании, осуществление иной деятельности, направленной на создание благоприятных условий использования Здания.</w:t>
      </w:r>
    </w:p>
    <w:p w14:paraId="54A5135F" w14:textId="212A9885" w:rsidR="009B5CBA" w:rsidRDefault="009B5CBA" w:rsidP="00933ED0">
      <w:pPr>
        <w:tabs>
          <w:tab w:val="left" w:pos="11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1.9 Гаражный бокс – машиноместо, нежилое помещение, предназначенное для хранения транспортного средства и/или личного имущест</w:t>
      </w:r>
      <w:r w:rsidR="00CA731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а.</w:t>
      </w:r>
    </w:p>
    <w:p w14:paraId="7A29F942" w14:textId="77777777" w:rsidR="00CA731E" w:rsidRPr="00F4491D" w:rsidRDefault="00CA731E" w:rsidP="00CA731E">
      <w:pPr>
        <w:tabs>
          <w:tab w:val="left" w:pos="1184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C4706ED" w14:textId="00DAF707" w:rsidR="00486654" w:rsidRPr="00BE46A0" w:rsidRDefault="00BD74A7" w:rsidP="00BE46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B71AA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Предмет Договора</w:t>
      </w:r>
      <w:r w:rsidR="00B71AA8" w:rsidRPr="00B71AA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.</w:t>
      </w:r>
    </w:p>
    <w:p w14:paraId="71FA701C" w14:textId="5EEF1DA5" w:rsidR="00F16069" w:rsidRPr="002D2A4E" w:rsidRDefault="00F16069" w:rsidP="002D2A4E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2A4E">
        <w:rPr>
          <w:rFonts w:ascii="Times New Roman" w:hAnsi="Times New Roman" w:cs="Times New Roman"/>
          <w:sz w:val="20"/>
          <w:szCs w:val="20"/>
        </w:rPr>
        <w:t>Настоящий Договор заключен на основании решения общего собрания собственников помещений в Здании гаражно-торгового комплекса по адресу: М.О., Люберецкий муниципальный район, городское поселение Люберцы, ул. Кирова, д. 4.</w:t>
      </w:r>
      <w:r w:rsidRPr="002D2A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2D2A4E">
        <w:rPr>
          <w:rFonts w:ascii="Times New Roman" w:hAnsi="Times New Roman" w:cs="Times New Roman"/>
          <w:sz w:val="20"/>
          <w:szCs w:val="20"/>
        </w:rPr>
        <w:t>указанного в протоколе</w:t>
      </w:r>
      <w:r w:rsidR="00D26107" w:rsidRPr="002D2A4E">
        <w:rPr>
          <w:rFonts w:ascii="Times New Roman" w:hAnsi="Times New Roman" w:cs="Times New Roman"/>
          <w:sz w:val="20"/>
          <w:szCs w:val="20"/>
        </w:rPr>
        <w:t xml:space="preserve"> № </w:t>
      </w:r>
      <w:r w:rsidR="0094571B" w:rsidRPr="002D2A4E">
        <w:rPr>
          <w:rFonts w:ascii="Times New Roman" w:hAnsi="Times New Roman" w:cs="Times New Roman"/>
          <w:sz w:val="20"/>
          <w:szCs w:val="20"/>
        </w:rPr>
        <w:t>___</w:t>
      </w:r>
      <w:r w:rsidRPr="002D2A4E">
        <w:rPr>
          <w:rFonts w:ascii="Times New Roman" w:hAnsi="Times New Roman" w:cs="Times New Roman"/>
          <w:sz w:val="20"/>
          <w:szCs w:val="20"/>
        </w:rPr>
        <w:t xml:space="preserve"> от " </w:t>
      </w:r>
      <w:r w:rsidR="0094571B" w:rsidRPr="002D2A4E">
        <w:rPr>
          <w:rFonts w:ascii="Times New Roman" w:hAnsi="Times New Roman" w:cs="Times New Roman"/>
          <w:sz w:val="20"/>
          <w:szCs w:val="20"/>
        </w:rPr>
        <w:t>__</w:t>
      </w:r>
      <w:r w:rsidRPr="002D2A4E">
        <w:rPr>
          <w:rFonts w:ascii="Times New Roman" w:hAnsi="Times New Roman" w:cs="Times New Roman"/>
          <w:sz w:val="20"/>
          <w:szCs w:val="20"/>
        </w:rPr>
        <w:t xml:space="preserve">" </w:t>
      </w:r>
      <w:r w:rsidR="0094571B" w:rsidRPr="002D2A4E">
        <w:rPr>
          <w:rFonts w:ascii="Times New Roman" w:hAnsi="Times New Roman" w:cs="Times New Roman"/>
          <w:sz w:val="20"/>
          <w:szCs w:val="20"/>
        </w:rPr>
        <w:t>____</w:t>
      </w:r>
      <w:r w:rsidRPr="002D2A4E">
        <w:rPr>
          <w:rFonts w:ascii="Times New Roman" w:hAnsi="Times New Roman" w:cs="Times New Roman"/>
          <w:sz w:val="20"/>
          <w:szCs w:val="20"/>
        </w:rPr>
        <w:t xml:space="preserve"> 20</w:t>
      </w:r>
      <w:r w:rsidR="00D26107" w:rsidRPr="002D2A4E">
        <w:rPr>
          <w:rFonts w:ascii="Times New Roman" w:hAnsi="Times New Roman" w:cs="Times New Roman"/>
          <w:sz w:val="20"/>
          <w:szCs w:val="20"/>
        </w:rPr>
        <w:t>2</w:t>
      </w:r>
      <w:r w:rsidR="00005389">
        <w:rPr>
          <w:rFonts w:ascii="Times New Roman" w:hAnsi="Times New Roman" w:cs="Times New Roman"/>
          <w:sz w:val="20"/>
          <w:szCs w:val="20"/>
        </w:rPr>
        <w:t>6</w:t>
      </w:r>
      <w:r w:rsidR="00D26107" w:rsidRPr="002D2A4E">
        <w:rPr>
          <w:rFonts w:ascii="Times New Roman" w:hAnsi="Times New Roman" w:cs="Times New Roman"/>
          <w:sz w:val="20"/>
          <w:szCs w:val="20"/>
        </w:rPr>
        <w:t xml:space="preserve"> </w:t>
      </w:r>
      <w:r w:rsidRPr="002D2A4E">
        <w:rPr>
          <w:rFonts w:ascii="Times New Roman" w:hAnsi="Times New Roman" w:cs="Times New Roman"/>
          <w:sz w:val="20"/>
          <w:szCs w:val="20"/>
        </w:rPr>
        <w:t>г.</w:t>
      </w:r>
    </w:p>
    <w:p w14:paraId="54BF8DDF" w14:textId="42FC56EF" w:rsidR="00C82E01" w:rsidRPr="00F16069" w:rsidRDefault="00F16069" w:rsidP="00F1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lang w:eastAsia="ru-RU"/>
        </w:rPr>
      </w:pPr>
      <w:r w:rsidRPr="00BF16CF">
        <w:rPr>
          <w:rFonts w:ascii="Times New Roman" w:eastAsia="Times New Roman" w:hAnsi="Times New Roman" w:cs="Times New Roman"/>
          <w:sz w:val="20"/>
          <w:lang w:eastAsia="ru-RU"/>
        </w:rPr>
        <w:t>2.2.</w:t>
      </w:r>
      <w:r w:rsidR="002D2A4E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FA0805" w:rsidRPr="00BF16CF">
        <w:rPr>
          <w:rFonts w:ascii="Times New Roman" w:eastAsia="Times New Roman" w:hAnsi="Times New Roman" w:cs="Times New Roman"/>
          <w:sz w:val="20"/>
          <w:lang w:eastAsia="ru-RU"/>
        </w:rPr>
        <w:t xml:space="preserve">Собственник поручает за плату, а </w:t>
      </w:r>
      <w:r w:rsidR="002B25F2" w:rsidRPr="00BF16CF">
        <w:rPr>
          <w:rFonts w:ascii="Times New Roman" w:eastAsia="Times New Roman" w:hAnsi="Times New Roman" w:cs="Times New Roman"/>
          <w:sz w:val="20"/>
          <w:lang w:eastAsia="ru-RU"/>
        </w:rPr>
        <w:t xml:space="preserve">Управляющая </w:t>
      </w:r>
      <w:proofErr w:type="gramStart"/>
      <w:r w:rsidR="002B25F2" w:rsidRPr="00BF16CF">
        <w:rPr>
          <w:rFonts w:ascii="Times New Roman" w:eastAsia="Times New Roman" w:hAnsi="Times New Roman" w:cs="Times New Roman"/>
          <w:sz w:val="20"/>
          <w:lang w:eastAsia="ru-RU"/>
        </w:rPr>
        <w:t>компания  обязуется</w:t>
      </w:r>
      <w:proofErr w:type="gramEnd"/>
      <w:r w:rsidR="002B25F2" w:rsidRPr="00BF16CF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2B25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самостоятельно, или с привлечением сторонних организаций и третьих лиц, </w:t>
      </w:r>
      <w:r w:rsidR="002B25F2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оказывать </w:t>
      </w:r>
      <w:r w:rsidR="002B25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Собственнику</w:t>
      </w:r>
      <w:r w:rsidR="002B25F2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комплекс услуг </w:t>
      </w:r>
      <w:r w:rsidR="002B25F2" w:rsidRPr="00EC40CE">
        <w:rPr>
          <w:rFonts w:ascii="Times New Roman" w:hAnsi="Times New Roman" w:cs="Times New Roman"/>
          <w:sz w:val="20"/>
          <w:szCs w:val="20"/>
        </w:rPr>
        <w:t xml:space="preserve">по содержанию и ремонту Общего имущества, предоставление коммунальных услуг, а также осуществление контрольно-пропускного режима в </w:t>
      </w:r>
      <w:bookmarkStart w:id="1" w:name="_Hlk83118525"/>
      <w:r w:rsidR="002B25F2" w:rsidRPr="00EC40CE">
        <w:rPr>
          <w:rFonts w:ascii="Times New Roman" w:hAnsi="Times New Roman" w:cs="Times New Roman"/>
          <w:sz w:val="20"/>
          <w:szCs w:val="20"/>
        </w:rPr>
        <w:t>Здании гаражно-торгового комплекса по адресу: М.О., Люберецкий муниципальный район, городское поселение Люберцы, ул. Кирова, д. 4.</w:t>
      </w:r>
      <w:r w:rsidR="002B25F2" w:rsidRPr="00EC40C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</w:t>
      </w:r>
      <w:bookmarkEnd w:id="1"/>
      <w:r w:rsidR="002B25F2" w:rsidRPr="00BF16CF">
        <w:rPr>
          <w:rFonts w:ascii="Times New Roman" w:eastAsia="Times New Roman" w:hAnsi="Times New Roman" w:cs="Times New Roman"/>
          <w:sz w:val="20"/>
          <w:lang w:eastAsia="ru-RU"/>
        </w:rPr>
        <w:t>согласно Приложению №2 к Договору.</w:t>
      </w:r>
      <w:r w:rsidR="00FA0805" w:rsidRPr="00BF16CF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14:paraId="79BF3EB6" w14:textId="315A48F2" w:rsidR="00EC40CE" w:rsidRPr="00EC40CE" w:rsidRDefault="00F4491D" w:rsidP="00F1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2</w:t>
      </w:r>
      <w:r w:rsidR="00422903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F1606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="00422903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EC40C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Целью договора является обеспечение надлежащего содержания и ремонта общего имущества</w:t>
      </w:r>
      <w:r w:rsidR="002B25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2B25F2" w:rsidRPr="00BF16CF">
        <w:rPr>
          <w:rFonts w:ascii="Times New Roman" w:eastAsia="Times New Roman" w:hAnsi="Times New Roman" w:cs="Times New Roman"/>
          <w:sz w:val="20"/>
          <w:lang w:eastAsia="ru-RU"/>
        </w:rPr>
        <w:t>Собственников Здания.</w:t>
      </w:r>
    </w:p>
    <w:p w14:paraId="21A14412" w14:textId="56F32B7D" w:rsidR="00BD74A7" w:rsidRPr="00C128B7" w:rsidRDefault="00F4491D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2</w:t>
      </w:r>
      <w:r w:rsidR="00422903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F1606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 </w:t>
      </w:r>
      <w:r w:rsidR="00F1606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Собственнику</w:t>
      </w:r>
      <w:r w:rsidR="004866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F1606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принадлежат</w:t>
      </w:r>
      <w:r w:rsidR="004866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EB598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нежилые помещения (</w:t>
      </w:r>
      <w:r w:rsidR="002B25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гаражн</w:t>
      </w:r>
      <w:r w:rsidR="00F1606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ые</w:t>
      </w:r>
      <w:r w:rsidR="002B25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9B5CB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бокс</w:t>
      </w:r>
      <w:r w:rsidR="00F1606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ы</w:t>
      </w:r>
      <w:r w:rsidR="00EB598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  <w:r w:rsidR="009B5CB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Здании</w:t>
      </w:r>
      <w:r w:rsidR="004866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 номерами:</w:t>
      </w:r>
      <w:r w:rsidR="00F1606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_______________________</w:t>
      </w:r>
      <w:r w:rsidR="00486654" w:rsidRPr="00BF16CF">
        <w:rPr>
          <w:rFonts w:ascii="Times New Roman" w:eastAsia="Times New Roman" w:hAnsi="Times New Roman" w:cs="Times New Roman"/>
          <w:sz w:val="20"/>
          <w:lang w:eastAsia="ru-RU"/>
        </w:rPr>
        <w:t>___________________________</w:t>
      </w:r>
      <w:r w:rsidR="00C128B7" w:rsidRPr="00BF16CF">
        <w:rPr>
          <w:rFonts w:ascii="Times New Roman" w:eastAsia="Times New Roman" w:hAnsi="Times New Roman" w:cs="Times New Roman"/>
          <w:sz w:val="20"/>
          <w:lang w:eastAsia="ru-RU"/>
        </w:rPr>
        <w:t xml:space="preserve"> общей площадью _________________ кв. метров.</w:t>
      </w:r>
    </w:p>
    <w:p w14:paraId="42BD337E" w14:textId="31C3BCB9" w:rsidR="00BD74A7" w:rsidRPr="008713D8" w:rsidRDefault="00486654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2</w:t>
      </w:r>
      <w:r w:rsidR="00422903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F1606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В рамках Договора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ая компания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не оказывает 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Собственнику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услуг по хранению и охране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Транспортного средства либо иного имущества 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Собственника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находящегося в Гаражном комплексе.</w:t>
      </w:r>
    </w:p>
    <w:p w14:paraId="5AF5BC10" w14:textId="588FA0EE" w:rsidR="00FD5962" w:rsidRDefault="00FA0805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Собственник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подтверждает, что Договор не является договором хранения</w:t>
      </w:r>
      <w:r w:rsidR="004832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договором оказания охранных услу</w:t>
      </w:r>
      <w:r w:rsidR="004832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273B3FB8" w14:textId="77777777" w:rsidR="00CA731E" w:rsidRPr="008713D8" w:rsidRDefault="00CA731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3C5A2C82" w14:textId="35F78EC6" w:rsidR="00B71AA8" w:rsidRPr="008713D8" w:rsidRDefault="00A9137B" w:rsidP="00BE4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3</w:t>
      </w:r>
      <w:r w:rsidR="00BD74A7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. Стоимость</w:t>
      </w:r>
      <w:r w:rsidR="00007514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услуг и порядок расчетов.</w:t>
      </w:r>
    </w:p>
    <w:p w14:paraId="224F114B" w14:textId="69289940" w:rsidR="003F50AA" w:rsidRPr="00936604" w:rsidRDefault="009B5CBA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.1. </w:t>
      </w:r>
      <w:bookmarkStart w:id="2" w:name="_Hlk83640981"/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Стоимость комплекса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услуг </w:t>
      </w:r>
      <w:r w:rsidR="00A9137B" w:rsidRPr="00A9137B">
        <w:rPr>
          <w:rFonts w:ascii="Times New Roman" w:hAnsi="Times New Roman" w:cs="Times New Roman"/>
          <w:sz w:val="20"/>
          <w:szCs w:val="20"/>
        </w:rPr>
        <w:t>по содержанию и ремонту Общего имущества, предоставлени</w:t>
      </w:r>
      <w:r w:rsidR="00A9137B">
        <w:rPr>
          <w:rFonts w:ascii="Times New Roman" w:hAnsi="Times New Roman" w:cs="Times New Roman"/>
          <w:sz w:val="20"/>
          <w:szCs w:val="20"/>
        </w:rPr>
        <w:t>ю</w:t>
      </w:r>
      <w:r w:rsidR="00A9137B" w:rsidRPr="00A9137B">
        <w:rPr>
          <w:rFonts w:ascii="Times New Roman" w:hAnsi="Times New Roman" w:cs="Times New Roman"/>
          <w:sz w:val="20"/>
          <w:szCs w:val="20"/>
        </w:rPr>
        <w:t xml:space="preserve"> коммунальных услуг, а также осуществлени</w:t>
      </w:r>
      <w:r w:rsidR="00A9137B">
        <w:rPr>
          <w:rFonts w:ascii="Times New Roman" w:hAnsi="Times New Roman" w:cs="Times New Roman"/>
          <w:sz w:val="20"/>
          <w:szCs w:val="20"/>
        </w:rPr>
        <w:t>ю</w:t>
      </w:r>
      <w:r w:rsidR="00A9137B" w:rsidRPr="00A9137B">
        <w:rPr>
          <w:rFonts w:ascii="Times New Roman" w:hAnsi="Times New Roman" w:cs="Times New Roman"/>
          <w:sz w:val="20"/>
          <w:szCs w:val="20"/>
        </w:rPr>
        <w:t xml:space="preserve"> контрольно-пропускного режима</w:t>
      </w:r>
      <w:r w:rsidR="00A9137B">
        <w:rPr>
          <w:rFonts w:ascii="Times New Roman" w:hAnsi="Times New Roman" w:cs="Times New Roman"/>
          <w:sz w:val="20"/>
          <w:szCs w:val="20"/>
        </w:rPr>
        <w:t xml:space="preserve"> </w:t>
      </w:r>
      <w:r w:rsidR="00A9137B" w:rsidRPr="00A9137B">
        <w:rPr>
          <w:rFonts w:ascii="Times New Roman" w:hAnsi="Times New Roman" w:cs="Times New Roman"/>
          <w:sz w:val="20"/>
          <w:szCs w:val="20"/>
        </w:rPr>
        <w:t>в Здании гаражно-торгового комплекса</w:t>
      </w:r>
      <w:bookmarkEnd w:id="2"/>
      <w:r w:rsidR="00FA0805">
        <w:rPr>
          <w:rFonts w:ascii="Times New Roman" w:hAnsi="Times New Roman" w:cs="Times New Roman"/>
          <w:sz w:val="20"/>
          <w:szCs w:val="20"/>
        </w:rPr>
        <w:t xml:space="preserve"> </w:t>
      </w:r>
      <w:r w:rsidR="00005389">
        <w:rPr>
          <w:rFonts w:ascii="Times New Roman" w:hAnsi="Times New Roman" w:cs="Times New Roman"/>
          <w:sz w:val="20"/>
          <w:szCs w:val="20"/>
        </w:rPr>
        <w:t xml:space="preserve">для нежилых помещений </w:t>
      </w:r>
      <w:r w:rsidR="00005389">
        <w:rPr>
          <w:rFonts w:ascii="Times New Roman" w:hAnsi="Times New Roman" w:cs="Times New Roman"/>
          <w:sz w:val="20"/>
          <w:szCs w:val="20"/>
        </w:rPr>
        <w:lastRenderedPageBreak/>
        <w:t xml:space="preserve">(гаражных боксов) средней площадью около 20 </w:t>
      </w:r>
      <w:proofErr w:type="spellStart"/>
      <w:proofErr w:type="gramStart"/>
      <w:r w:rsidR="00005389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="00005389">
        <w:rPr>
          <w:rFonts w:ascii="Times New Roman" w:hAnsi="Times New Roman" w:cs="Times New Roman"/>
          <w:sz w:val="20"/>
          <w:szCs w:val="20"/>
        </w:rPr>
        <w:t xml:space="preserve"> </w:t>
      </w:r>
      <w:r w:rsidR="00FA0805" w:rsidRPr="00EB5982">
        <w:rPr>
          <w:rFonts w:ascii="Times New Roman" w:hAnsi="Times New Roman" w:cs="Times New Roman"/>
          <w:sz w:val="20"/>
          <w:szCs w:val="20"/>
        </w:rPr>
        <w:t xml:space="preserve">определяется </w:t>
      </w:r>
      <w:r w:rsidR="00C128B7" w:rsidRPr="00EB5982">
        <w:rPr>
          <w:rFonts w:ascii="Times New Roman" w:hAnsi="Times New Roman" w:cs="Times New Roman"/>
          <w:sz w:val="20"/>
          <w:szCs w:val="20"/>
        </w:rPr>
        <w:t xml:space="preserve">в </w:t>
      </w:r>
      <w:r w:rsidR="00005389">
        <w:rPr>
          <w:rFonts w:ascii="Times New Roman" w:hAnsi="Times New Roman" w:cs="Times New Roman"/>
          <w:sz w:val="20"/>
          <w:szCs w:val="20"/>
        </w:rPr>
        <w:t>фиксированном размере 1400(одна тысяча четыреста) рублей</w:t>
      </w:r>
      <w:r w:rsidR="00AC0B53">
        <w:rPr>
          <w:rFonts w:ascii="Times New Roman" w:hAnsi="Times New Roman" w:cs="Times New Roman"/>
          <w:sz w:val="20"/>
          <w:szCs w:val="20"/>
        </w:rPr>
        <w:t xml:space="preserve"> за один гаражный бокс за календарный месяц.</w:t>
      </w:r>
    </w:p>
    <w:p w14:paraId="2A759BF1" w14:textId="37FA4A1D" w:rsidR="00807B28" w:rsidRDefault="009B5CBA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="00A9137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</w:t>
      </w:r>
      <w:r w:rsidR="00A9137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A9137B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Электроэнергия</w:t>
      </w:r>
      <w:r w:rsidR="0000751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потребл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яемая</w:t>
      </w:r>
      <w:r w:rsidR="0000751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собственником в </w:t>
      </w:r>
      <w:r w:rsidR="00807B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гаражном боксе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оплачивается отдельно по показаниям </w:t>
      </w:r>
      <w:r w:rsidR="00CA731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прибора</w:t>
      </w:r>
      <w:r w:rsidR="00FB651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CA731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учета</w:t>
      </w:r>
      <w:r w:rsidR="00034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№</w:t>
      </w:r>
      <w:r w:rsidR="003F50A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  <w:r w:rsidR="00034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____________________________________________________, 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установленного на внешней ст</w:t>
      </w:r>
      <w:r w:rsidR="00F1322F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ене гаражного бокса</w:t>
      </w:r>
      <w:r w:rsidR="0000751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CA731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дату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подписания 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оговора, показания </w:t>
      </w:r>
      <w:r w:rsidR="00CA731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прибора учёта </w:t>
      </w:r>
      <w:r w:rsidR="003F50A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остав</w:t>
      </w:r>
      <w:r w:rsidR="00034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ляют:</w:t>
      </w:r>
      <w:r w:rsidR="003F50A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__</w:t>
      </w:r>
      <w:r w:rsidR="00034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  <w:r w:rsidR="00FA0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</w:t>
      </w:r>
      <w:r w:rsidR="00034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</w:t>
      </w:r>
      <w:r w:rsidR="00FB651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кВт</w:t>
      </w:r>
      <w:r w:rsidR="00034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3F50A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D004F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5F95A6BA" w14:textId="7CB4D9C4" w:rsidR="003209C2" w:rsidRPr="00B14172" w:rsidRDefault="003209C2" w:rsidP="0032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5F36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Pr="005F36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Управляющая компания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вправе произвести индексацию тарифа, предусмотренного п. 3.1 Договора, начиная со второго года, но не чаще одного раза в год, и не более, чем на величину индекса потребительских цен на ЖКУ в РФ по данным Росстата </w:t>
      </w:r>
      <w:r w:rsidR="00B14172">
        <w:rPr>
          <w:rFonts w:ascii="Times New Roman" w:eastAsia="Times New Roman" w:hAnsi="Times New Roman" w:cs="Times New Roman"/>
          <w:sz w:val="20"/>
          <w:lang w:eastAsia="ru-RU"/>
        </w:rPr>
        <w:t xml:space="preserve">и </w:t>
      </w:r>
      <w:r w:rsidR="00D1685F" w:rsidRPr="00B14172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среднего уровня инфляции </w:t>
      </w:r>
      <w:r w:rsidRPr="00B14172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за соответствующий год</w:t>
      </w:r>
      <w:r w:rsidR="00D1685F" w:rsidRPr="00B14172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. Изменение стоимости услуг, а т</w:t>
      </w:r>
      <w:r w:rsidR="000037EE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а</w:t>
      </w:r>
      <w:r w:rsidR="00D1685F" w:rsidRPr="00B14172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кже порядка расчетов по настоящему договору, осуществляется на основании письменного уведомления Управляющей компании, в том числе путем направления письма по адресу Собственника, указанному в разделе 7 настоящего договора, и размещения объявления на территории </w:t>
      </w:r>
      <w:r w:rsidR="00B14172" w:rsidRPr="00B14172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ГТК. Стоимость услуг изменяется с даты направления такого Уведомления Собственнику (размещение объявления на территории ГТК, если Собственник не получил Уведомления по каким</w:t>
      </w:r>
      <w:r w:rsidR="00AC0B53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-</w:t>
      </w:r>
      <w:r w:rsidR="00B14172" w:rsidRPr="00B14172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либо причинам, не зависящим от Управляющей компании), если иное не указано в Уведомлении.</w:t>
      </w:r>
    </w:p>
    <w:p w14:paraId="0B2A23D0" w14:textId="77777777" w:rsidR="003209C2" w:rsidRPr="00EB5982" w:rsidRDefault="003209C2" w:rsidP="0032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3.4. Под расчётным месяцем понимается месяц, в котором Управляющей компанией оказывались услуги Заказчику по настоящему Договору.</w:t>
      </w:r>
    </w:p>
    <w:p w14:paraId="182D1E12" w14:textId="693CD4BE" w:rsidR="003209C2" w:rsidRPr="00EB5982" w:rsidRDefault="003209C2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3.5. Оплата по Договору производится Собственником до 25 (двадцать пятого) числа расчётного месяца без выставления со стороны Управляющей компании счетов на оплату.</w:t>
      </w:r>
    </w:p>
    <w:p w14:paraId="331E5C80" w14:textId="420695C8" w:rsidR="003209C2" w:rsidRPr="00EB5982" w:rsidRDefault="003209C2" w:rsidP="0032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3.6. </w:t>
      </w:r>
      <w:proofErr w:type="gramStart"/>
      <w:r w:rsidRPr="00EB5982">
        <w:rPr>
          <w:rFonts w:ascii="Times New Roman" w:eastAsia="Times New Roman" w:hAnsi="Times New Roman" w:cs="Times New Roman"/>
          <w:sz w:val="20"/>
          <w:lang w:eastAsia="ru-RU"/>
        </w:rPr>
        <w:t>Собственник  может</w:t>
      </w:r>
      <w:proofErr w:type="gramEnd"/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оплачивать услуги по данному Договору как наличными в кассу Управляющей компании по месту ее нахождения, так и безналичным способом  по банковским реквизитам, указанным в Разделе 7 Договора.</w:t>
      </w:r>
    </w:p>
    <w:p w14:paraId="5DBA76DB" w14:textId="26DDA935" w:rsidR="003209C2" w:rsidRPr="00EB5982" w:rsidRDefault="003209C2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3.7. При безналичной оплате услуг по Договору </w:t>
      </w:r>
      <w:proofErr w:type="gramStart"/>
      <w:r w:rsidRPr="00EB5982">
        <w:rPr>
          <w:rFonts w:ascii="Times New Roman" w:eastAsia="Times New Roman" w:hAnsi="Times New Roman" w:cs="Times New Roman"/>
          <w:sz w:val="20"/>
          <w:lang w:eastAsia="ru-RU"/>
        </w:rPr>
        <w:t>Собственник  обязан</w:t>
      </w:r>
      <w:proofErr w:type="gramEnd"/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указать в назначении платежа номера  гаражных боксов.</w:t>
      </w:r>
    </w:p>
    <w:p w14:paraId="37B532A8" w14:textId="1F62281B" w:rsidR="00807B28" w:rsidRPr="00FB6518" w:rsidRDefault="00807B28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highlight w:val="yellow"/>
          <w:lang w:eastAsia="ru-RU"/>
        </w:rPr>
      </w:pPr>
      <w:r w:rsidRPr="008B7E20">
        <w:rPr>
          <w:rFonts w:ascii="Times New Roman" w:eastAsia="Times New Roman" w:hAnsi="Times New Roman" w:cs="Times New Roman"/>
          <w:sz w:val="20"/>
          <w:lang w:eastAsia="ru-RU"/>
        </w:rPr>
        <w:t>3.</w:t>
      </w:r>
      <w:r w:rsidR="003209C2" w:rsidRPr="008B7E20">
        <w:rPr>
          <w:rFonts w:ascii="Times New Roman" w:eastAsia="Times New Roman" w:hAnsi="Times New Roman" w:cs="Times New Roman"/>
          <w:sz w:val="20"/>
          <w:lang w:eastAsia="ru-RU"/>
        </w:rPr>
        <w:t>8</w:t>
      </w:r>
      <w:r w:rsidRPr="008B7E20">
        <w:rPr>
          <w:rFonts w:ascii="Times New Roman" w:eastAsia="Times New Roman" w:hAnsi="Times New Roman" w:cs="Times New Roman"/>
          <w:sz w:val="20"/>
          <w:lang w:eastAsia="ru-RU"/>
        </w:rPr>
        <w:t>. Собственник обязуется компенсировать Управляющей компании стоимость электроэнергии, потребленной Собственником при эксплуатации принадлежащих ему гаражных боксов. При этом Управляющая компания не является поставщиком электроэнергии, а суммы возмещени</w:t>
      </w:r>
      <w:r w:rsidR="00E53B5C" w:rsidRPr="008B7E20">
        <w:rPr>
          <w:rFonts w:ascii="Times New Roman" w:eastAsia="Times New Roman" w:hAnsi="Times New Roman" w:cs="Times New Roman"/>
          <w:sz w:val="20"/>
          <w:lang w:eastAsia="ru-RU"/>
        </w:rPr>
        <w:t>я</w:t>
      </w:r>
      <w:r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 Управляющей компании стоимости электроэнергии, потребленной Собственником</w:t>
      </w:r>
      <w:r w:rsidR="00E53B5C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, не приводят к увеличению </w:t>
      </w:r>
      <w:r w:rsidR="00E53B5C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экономической выгоды Управляющей компании.</w:t>
      </w:r>
    </w:p>
    <w:p w14:paraId="7FEF04CB" w14:textId="63688198" w:rsidR="00D92E49" w:rsidRPr="00066427" w:rsidRDefault="00D92E49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3.</w:t>
      </w:r>
      <w:r w:rsidR="003209C2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9</w:t>
      </w:r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. В начале каждого календарного </w:t>
      </w:r>
      <w:r w:rsidR="00FB6518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квартала</w:t>
      </w:r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, следующего за </w:t>
      </w:r>
      <w:r w:rsidR="003209C2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расчетным</w:t>
      </w:r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, Управляющая компания предоставляет Собственнику </w:t>
      </w:r>
      <w:r w:rsidR="00FB6518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данные для</w:t>
      </w:r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оплат</w:t>
      </w:r>
      <w:r w:rsidR="00FB6518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ы</w:t>
      </w:r>
      <w:r w:rsidR="00A16029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потребленн</w:t>
      </w:r>
      <w:r w:rsidR="00FB6518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ой</w:t>
      </w:r>
      <w:r w:rsidR="00A16029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</w:t>
      </w:r>
      <w:proofErr w:type="gramStart"/>
      <w:r w:rsidR="00A16029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электроэнерги</w:t>
      </w:r>
      <w:r w:rsidR="00FB6518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и</w:t>
      </w:r>
      <w:r w:rsidR="00A16029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</w:t>
      </w:r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за</w:t>
      </w:r>
      <w:proofErr w:type="gramEnd"/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</w:t>
      </w:r>
      <w:r w:rsidR="003209C2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расчетный</w:t>
      </w:r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</w:t>
      </w:r>
      <w:r w:rsidR="00FB6518"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квартал</w:t>
      </w:r>
      <w:r w:rsidRPr="00FB6518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на основании показаний прибора учета и тарифов ресурсоснабжающей организации</w:t>
      </w:r>
      <w:r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. Собственник обязан оплатить указанн</w:t>
      </w:r>
      <w:r w:rsidR="00066427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ую сумму</w:t>
      </w:r>
      <w:r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не позднее </w:t>
      </w:r>
      <w:r w:rsidR="003209C2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10</w:t>
      </w:r>
      <w:r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(</w:t>
      </w:r>
      <w:proofErr w:type="gramStart"/>
      <w:r w:rsidR="003209C2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десяти</w:t>
      </w:r>
      <w:r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)  дней</w:t>
      </w:r>
      <w:proofErr w:type="gramEnd"/>
      <w:r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с даты </w:t>
      </w:r>
      <w:r w:rsidR="00066427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предоставления данных.</w:t>
      </w:r>
      <w:r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.</w:t>
      </w:r>
      <w:r w:rsidR="003209C2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</w:t>
      </w:r>
      <w:r w:rsidR="00066427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Данные могут</w:t>
      </w:r>
      <w:r w:rsidR="003209C2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передаваться Собственнику по электронной почте, указанной в разделе 7. Адреса и реквизиты сторон</w:t>
      </w:r>
      <w:r w:rsidR="00066427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, либо путем </w:t>
      </w:r>
      <w:proofErr w:type="spellStart"/>
      <w:r w:rsidR="00066427" w:rsidRPr="008B774C">
        <w:rPr>
          <w:rFonts w:ascii="Times New Roman" w:eastAsia="Times New Roman" w:hAnsi="Times New Roman" w:cs="Times New Roman"/>
          <w:sz w:val="20"/>
          <w:highlight w:val="yellow"/>
          <w:lang w:val="en-US" w:eastAsia="ru-RU"/>
        </w:rPr>
        <w:t>sms</w:t>
      </w:r>
      <w:proofErr w:type="spellEnd"/>
      <w:r w:rsidR="00066427" w:rsidRPr="00D1685F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-</w:t>
      </w:r>
      <w:r w:rsidR="00066427" w:rsidRPr="008B774C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информирования.</w:t>
      </w:r>
    </w:p>
    <w:p w14:paraId="6818C2D5" w14:textId="6A309C3B" w:rsidR="00D92E49" w:rsidRPr="008B7E20" w:rsidRDefault="00D92E49" w:rsidP="0032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B7E20">
        <w:rPr>
          <w:rFonts w:ascii="Times New Roman" w:eastAsia="Times New Roman" w:hAnsi="Times New Roman" w:cs="Times New Roman"/>
          <w:sz w:val="20"/>
          <w:lang w:eastAsia="ru-RU"/>
        </w:rPr>
        <w:t>3.</w:t>
      </w:r>
      <w:r w:rsidR="003209C2" w:rsidRPr="008B7E20">
        <w:rPr>
          <w:rFonts w:ascii="Times New Roman" w:eastAsia="Times New Roman" w:hAnsi="Times New Roman" w:cs="Times New Roman"/>
          <w:sz w:val="20"/>
          <w:lang w:eastAsia="ru-RU"/>
        </w:rPr>
        <w:t>10</w:t>
      </w:r>
      <w:r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r w:rsidR="003209C2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При выявлении случаев </w:t>
      </w:r>
      <w:proofErr w:type="spellStart"/>
      <w:r w:rsidR="003209C2" w:rsidRPr="008B7E20">
        <w:rPr>
          <w:rFonts w:ascii="Times New Roman" w:eastAsia="Times New Roman" w:hAnsi="Times New Roman" w:cs="Times New Roman"/>
          <w:sz w:val="20"/>
          <w:lang w:eastAsia="ru-RU"/>
        </w:rPr>
        <w:t>безучетного</w:t>
      </w:r>
      <w:proofErr w:type="spellEnd"/>
      <w:r w:rsidR="003209C2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 потребления электрической энергии, объем фактически потребленной Собственником электрической энергии определяется расчетным путем как произведение мощности, разрешенной к единовременному использованию, и числу часов ее использования, которое признается равным 24 часам в сутки. Расчет объема фактически потребленной Собственником электрической энергии производится за весь период допущенного нарушения, начиная со дня последней проверки (замены) приборов и средств учета или проверки их подключения.</w:t>
      </w:r>
    </w:p>
    <w:p w14:paraId="50A18866" w14:textId="67ABE490" w:rsidR="00807B28" w:rsidRPr="008B7E20" w:rsidRDefault="00D92E49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B7E20">
        <w:rPr>
          <w:rFonts w:ascii="Times New Roman" w:eastAsia="Times New Roman" w:hAnsi="Times New Roman" w:cs="Times New Roman"/>
          <w:sz w:val="20"/>
          <w:lang w:eastAsia="ru-RU"/>
        </w:rPr>
        <w:t>3.</w:t>
      </w:r>
      <w:r w:rsidR="003209C2" w:rsidRPr="008B7E20">
        <w:rPr>
          <w:rFonts w:ascii="Times New Roman" w:eastAsia="Times New Roman" w:hAnsi="Times New Roman" w:cs="Times New Roman"/>
          <w:sz w:val="20"/>
          <w:lang w:eastAsia="ru-RU"/>
        </w:rPr>
        <w:t>11</w:t>
      </w:r>
      <w:r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. Размер возмещения Собственником затрат Управляющей компании по оплате электроэнергии определяется в размере </w:t>
      </w:r>
      <w:r w:rsidR="00F36F9F" w:rsidRPr="008B7E20">
        <w:rPr>
          <w:rFonts w:ascii="Times New Roman" w:eastAsia="Times New Roman" w:hAnsi="Times New Roman" w:cs="Times New Roman"/>
          <w:sz w:val="20"/>
          <w:lang w:eastAsia="ru-RU"/>
        </w:rPr>
        <w:t>0,5</w:t>
      </w:r>
      <w:r w:rsidR="004A426B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 % от стоимости фактически потребленной </w:t>
      </w:r>
      <w:r w:rsidR="00A16029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Собственником в расчетном месяце </w:t>
      </w:r>
      <w:r w:rsidR="004A426B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электроэнергии по ценам и тарифам поставщика электроэнергии по данным прибора учета, указанного в п. 3.2. Договора, </w:t>
      </w:r>
      <w:r w:rsidR="00A16029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а также с учетом случаев, предусмотренных п. 3.10 Договора, </w:t>
      </w:r>
      <w:r w:rsidR="004A426B" w:rsidRPr="008B7E20">
        <w:rPr>
          <w:rFonts w:ascii="Times New Roman" w:eastAsia="Times New Roman" w:hAnsi="Times New Roman" w:cs="Times New Roman"/>
          <w:sz w:val="20"/>
          <w:lang w:eastAsia="ru-RU"/>
        </w:rPr>
        <w:t>и включается в с</w:t>
      </w:r>
      <w:r w:rsidR="00066427">
        <w:rPr>
          <w:rFonts w:ascii="Times New Roman" w:eastAsia="Times New Roman" w:hAnsi="Times New Roman" w:cs="Times New Roman"/>
          <w:sz w:val="20"/>
          <w:lang w:eastAsia="ru-RU"/>
        </w:rPr>
        <w:t>умму</w:t>
      </w:r>
      <w:r w:rsidR="004A426B" w:rsidRPr="008B7E20">
        <w:rPr>
          <w:rFonts w:ascii="Times New Roman" w:eastAsia="Times New Roman" w:hAnsi="Times New Roman" w:cs="Times New Roman"/>
          <w:sz w:val="20"/>
          <w:lang w:eastAsia="ru-RU"/>
        </w:rPr>
        <w:t>, выставляем</w:t>
      </w:r>
      <w:r w:rsidR="00066427">
        <w:rPr>
          <w:rFonts w:ascii="Times New Roman" w:eastAsia="Times New Roman" w:hAnsi="Times New Roman" w:cs="Times New Roman"/>
          <w:sz w:val="20"/>
          <w:lang w:eastAsia="ru-RU"/>
        </w:rPr>
        <w:t>ую</w:t>
      </w:r>
      <w:r w:rsidR="004A426B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 Управляющей компанией Собственнику в порядке, установленном п. 3.</w:t>
      </w:r>
      <w:r w:rsidR="00A16029" w:rsidRPr="008B7E20">
        <w:rPr>
          <w:rFonts w:ascii="Times New Roman" w:eastAsia="Times New Roman" w:hAnsi="Times New Roman" w:cs="Times New Roman"/>
          <w:sz w:val="20"/>
          <w:lang w:eastAsia="ru-RU"/>
        </w:rPr>
        <w:t>9</w:t>
      </w:r>
      <w:r w:rsidR="004A426B" w:rsidRPr="008B7E20">
        <w:rPr>
          <w:rFonts w:ascii="Times New Roman" w:eastAsia="Times New Roman" w:hAnsi="Times New Roman" w:cs="Times New Roman"/>
          <w:sz w:val="20"/>
          <w:lang w:eastAsia="ru-RU"/>
        </w:rPr>
        <w:t>. Договора.</w:t>
      </w:r>
    </w:p>
    <w:p w14:paraId="07FFA314" w14:textId="60E01CA6" w:rsidR="00302C7D" w:rsidRPr="008713D8" w:rsidRDefault="00D004FC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</w:t>
      </w:r>
    </w:p>
    <w:p w14:paraId="758F9A3B" w14:textId="6873E2D1" w:rsidR="00C05628" w:rsidRPr="00BE46A0" w:rsidRDefault="005125AF" w:rsidP="00BE46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b/>
          <w:sz w:val="20"/>
          <w:lang w:eastAsia="ru-RU"/>
        </w:rPr>
        <w:t>Права и обязанности</w:t>
      </w:r>
      <w:r w:rsidR="00BD74A7" w:rsidRPr="00EB5982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BD74A7" w:rsidRPr="005D1CBF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Сторон</w:t>
      </w:r>
    </w:p>
    <w:p w14:paraId="7D20B262" w14:textId="6B857CFE" w:rsidR="00EA4E89" w:rsidRPr="008713D8" w:rsidRDefault="005D1CBF" w:rsidP="00512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EA4E89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.1.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ая компания</w:t>
      </w:r>
      <w:r w:rsidR="00EA4E89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обязуется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: </w:t>
      </w:r>
    </w:p>
    <w:p w14:paraId="6A685AED" w14:textId="6BD0C13F" w:rsidR="00BD74A7" w:rsidRPr="008713D8" w:rsidRDefault="003724F6" w:rsidP="00512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EA4E89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.1.1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ED641C" w:rsidRPr="00ED641C">
        <w:rPr>
          <w:rFonts w:ascii="Times New Roman" w:hAnsi="Times New Roman" w:cs="Times New Roman"/>
          <w:sz w:val="20"/>
          <w:szCs w:val="20"/>
        </w:rPr>
        <w:t>Оказывать услуги и выполнять работы по управлению и технической эксплуатации Здания, надлежащему содержанию и текущему ремонту Общего имущества в Здании в соответствии с</w:t>
      </w:r>
      <w:r w:rsidR="00ED641C" w:rsidRPr="00ED641C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Перечнем услуг и работ по управлению, содержанию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и текущему ремонту общего имущества в Здании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(Приложение </w:t>
      </w:r>
      <w:r w:rsidR="00BD74A7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№ </w:t>
      </w:r>
      <w:r w:rsidR="005125AF" w:rsidRPr="008B7E20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BD74A7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gramStart"/>
      <w:r w:rsidR="00BD74A7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к 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Договору</w:t>
      </w:r>
      <w:proofErr w:type="gramEnd"/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).</w:t>
      </w:r>
    </w:p>
    <w:p w14:paraId="094ABF77" w14:textId="3CE3DEBD" w:rsidR="00BD74A7" w:rsidRPr="00ED641C" w:rsidRDefault="003724F6" w:rsidP="00512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.1.</w:t>
      </w:r>
      <w:r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</w:t>
      </w:r>
      <w:r w:rsidR="00BD74A7"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Обеспечить круглосуточный </w:t>
      </w:r>
      <w:r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контрольно-</w:t>
      </w:r>
      <w:r w:rsidR="00BD74A7"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пропускной режим </w:t>
      </w:r>
      <w:r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 Здании</w:t>
      </w:r>
      <w:r w:rsidR="00BD74A7"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ED641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 привлечением лицензированной частной охранной организации и/или с использованием системы контроля доступа (СКС).</w:t>
      </w:r>
    </w:p>
    <w:p w14:paraId="62B1363E" w14:textId="48520E9C" w:rsidR="00BD74A7" w:rsidRPr="008713D8" w:rsidRDefault="00ED641C" w:rsidP="00512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EA4E89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="00EA4E89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ED641C">
        <w:rPr>
          <w:rFonts w:ascii="Times New Roman" w:hAnsi="Times New Roman" w:cs="Times New Roman"/>
          <w:sz w:val="20"/>
          <w:szCs w:val="20"/>
        </w:rPr>
        <w:t>В целях предоставления коммунальных услуг заключать с организациями коммунального комплекса (ресурсоснабжающими организациями) договоры на снабжение коммунальными ресурсами и прием бытовых стоков, осуществлять контроль за соблюдением условий договоров, качеством и количеством поставляемых коммунальных услуг, вести учет поставляемых коммунальных услуг.</w:t>
      </w:r>
      <w:r w:rsidR="00DF0BE9">
        <w:rPr>
          <w:rFonts w:ascii="Times New Roman" w:hAnsi="Times New Roman" w:cs="Times New Roman"/>
          <w:sz w:val="20"/>
          <w:szCs w:val="20"/>
        </w:rPr>
        <w:t xml:space="preserve"> Своевременно оплачивать счета ресурсоснабжающих организаций. </w:t>
      </w:r>
    </w:p>
    <w:p w14:paraId="437AD4B8" w14:textId="08FAB7C1" w:rsidR="00EA4E89" w:rsidRPr="00ED641C" w:rsidRDefault="00ED641C" w:rsidP="0094571B">
      <w:pPr>
        <w:tabs>
          <w:tab w:val="left" w:pos="148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</w:t>
      </w:r>
      <w:r w:rsidRPr="00ED641C">
        <w:rPr>
          <w:rFonts w:ascii="Times New Roman" w:hAnsi="Times New Roman" w:cs="Times New Roman"/>
          <w:sz w:val="20"/>
          <w:szCs w:val="20"/>
        </w:rPr>
        <w:t>Предоставлять коммунальные услуги в порядке, установленном действующим законодательством</w:t>
      </w:r>
    </w:p>
    <w:p w14:paraId="63F63C67" w14:textId="05642ED5" w:rsidR="00ED641C" w:rsidRDefault="00ED641C" w:rsidP="0094571B">
      <w:pPr>
        <w:tabs>
          <w:tab w:val="left" w:pos="1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EA4E89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="00EA4E89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</w:t>
      </w:r>
      <w:r w:rsidRPr="00ED641C">
        <w:rPr>
          <w:rFonts w:ascii="Times New Roman" w:hAnsi="Times New Roman" w:cs="Times New Roman"/>
          <w:sz w:val="20"/>
          <w:szCs w:val="20"/>
        </w:rPr>
        <w:t xml:space="preserve">Осуществлять раскрытие информации о своей деятельности по управлению Зданием в случаях и порядке, установленных законодательством Российской Федерации и правовыми актами Московской </w:t>
      </w:r>
      <w:r w:rsidR="00200785" w:rsidRPr="00ED641C">
        <w:rPr>
          <w:rFonts w:ascii="Times New Roman" w:hAnsi="Times New Roman" w:cs="Times New Roman"/>
          <w:sz w:val="20"/>
          <w:szCs w:val="20"/>
        </w:rPr>
        <w:t>области</w:t>
      </w:r>
      <w:r w:rsidR="00200785">
        <w:rPr>
          <w:rFonts w:ascii="Times New Roman" w:hAnsi="Times New Roman" w:cs="Times New Roman"/>
          <w:sz w:val="20"/>
          <w:szCs w:val="20"/>
        </w:rPr>
        <w:t xml:space="preserve">, </w:t>
      </w:r>
      <w:r w:rsidR="00200785" w:rsidRPr="00ED641C">
        <w:rPr>
          <w:rFonts w:ascii="Times New Roman" w:hAnsi="Times New Roman" w:cs="Times New Roman"/>
          <w:sz w:val="20"/>
          <w:szCs w:val="20"/>
        </w:rPr>
        <w:t>если</w:t>
      </w:r>
      <w:r w:rsidRPr="00ED641C">
        <w:rPr>
          <w:rFonts w:ascii="Times New Roman" w:hAnsi="Times New Roman" w:cs="Times New Roman"/>
          <w:sz w:val="20"/>
          <w:szCs w:val="20"/>
        </w:rPr>
        <w:t xml:space="preserve"> такая обязанность предусмотрена.</w:t>
      </w:r>
    </w:p>
    <w:p w14:paraId="5A3F7BC5" w14:textId="102FCC00" w:rsidR="00EA4E89" w:rsidRDefault="00ED641C" w:rsidP="0094571B">
      <w:pPr>
        <w:tabs>
          <w:tab w:val="left" w:pos="19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41C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D641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D641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641C">
        <w:rPr>
          <w:rFonts w:ascii="Times New Roman" w:hAnsi="Times New Roman" w:cs="Times New Roman"/>
          <w:sz w:val="20"/>
          <w:szCs w:val="20"/>
        </w:rPr>
        <w:t>Выполнять иные обязанности, установленные действующим законодательством.</w:t>
      </w:r>
    </w:p>
    <w:p w14:paraId="14B1E369" w14:textId="77777777" w:rsidR="00ED641C" w:rsidRPr="00ED641C" w:rsidRDefault="00ED641C" w:rsidP="005125AF">
      <w:pPr>
        <w:tabs>
          <w:tab w:val="left" w:pos="19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07C281B" w14:textId="3A8B7C8B" w:rsidR="00BD74A7" w:rsidRPr="008713D8" w:rsidRDefault="00ED641C" w:rsidP="00512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.2.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ая компания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вправе:</w:t>
      </w:r>
    </w:p>
    <w:p w14:paraId="461B7118" w14:textId="41D20146" w:rsidR="00BD74A7" w:rsidRPr="008713D8" w:rsidRDefault="002F1369" w:rsidP="00512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.2.1. Привлекать </w:t>
      </w:r>
      <w:r w:rsidR="00011E81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без согласования с </w:t>
      </w:r>
      <w:proofErr w:type="gramStart"/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Собственником </w:t>
      </w:r>
      <w:r w:rsidR="00011E81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для</w:t>
      </w:r>
      <w:proofErr w:type="gramEnd"/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выполнения своих договорн</w:t>
      </w:r>
      <w:r w:rsidR="00C6501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ых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обязательств по эксплуатации и техническому обслуживанию</w:t>
      </w:r>
      <w:r w:rsidR="00D630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Здания </w:t>
      </w:r>
      <w:r w:rsidR="00D630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сторонние организации 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третьих лиц, имеющих необходимую и/или профессиональную подготовку, соответствующую характеру услуг</w:t>
      </w:r>
      <w:r w:rsidR="00D630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284F4C2C" w14:textId="2B464BAD" w:rsidR="00D630DD" w:rsidRDefault="002F1369" w:rsidP="005125AF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.2.2. </w:t>
      </w:r>
      <w:r w:rsidR="00D630DD" w:rsidRPr="00D630DD">
        <w:rPr>
          <w:rFonts w:ascii="Times New Roman" w:hAnsi="Times New Roman" w:cs="Times New Roman"/>
          <w:sz w:val="20"/>
          <w:szCs w:val="20"/>
        </w:rPr>
        <w:t>Проводить осмотры инженерных сетей и оборудования, а также иного Общего имущества в Здании, находящегося как в местах общего пользования, так и в Помещени</w:t>
      </w:r>
      <w:r w:rsidR="00D630DD">
        <w:rPr>
          <w:rFonts w:ascii="Times New Roman" w:hAnsi="Times New Roman" w:cs="Times New Roman"/>
          <w:sz w:val="20"/>
          <w:szCs w:val="20"/>
        </w:rPr>
        <w:t xml:space="preserve">ях </w:t>
      </w:r>
      <w:r w:rsidR="005125AF">
        <w:rPr>
          <w:rFonts w:ascii="Times New Roman" w:hAnsi="Times New Roman" w:cs="Times New Roman"/>
          <w:sz w:val="20"/>
          <w:szCs w:val="20"/>
        </w:rPr>
        <w:t>Собственника</w:t>
      </w:r>
      <w:r w:rsidR="00D630DD">
        <w:rPr>
          <w:rFonts w:ascii="Times New Roman" w:hAnsi="Times New Roman" w:cs="Times New Roman"/>
          <w:sz w:val="20"/>
          <w:szCs w:val="20"/>
        </w:rPr>
        <w:t>.</w:t>
      </w:r>
      <w:r w:rsidR="00D630DD" w:rsidRPr="00D630DD">
        <w:rPr>
          <w:rFonts w:ascii="Times New Roman" w:hAnsi="Times New Roman" w:cs="Times New Roman"/>
          <w:sz w:val="20"/>
          <w:szCs w:val="20"/>
        </w:rPr>
        <w:t xml:space="preserve"> Осмотр Помещени</w:t>
      </w:r>
      <w:r w:rsidR="00D630DD">
        <w:rPr>
          <w:rFonts w:ascii="Times New Roman" w:hAnsi="Times New Roman" w:cs="Times New Roman"/>
          <w:sz w:val="20"/>
          <w:szCs w:val="20"/>
        </w:rPr>
        <w:t xml:space="preserve">й </w:t>
      </w:r>
      <w:r w:rsidR="005125AF">
        <w:rPr>
          <w:rFonts w:ascii="Times New Roman" w:hAnsi="Times New Roman" w:cs="Times New Roman"/>
          <w:sz w:val="20"/>
          <w:szCs w:val="20"/>
        </w:rPr>
        <w:t>Собственника</w:t>
      </w:r>
      <w:r w:rsidR="00D630DD" w:rsidRPr="00D630DD">
        <w:rPr>
          <w:rFonts w:ascii="Times New Roman" w:hAnsi="Times New Roman" w:cs="Times New Roman"/>
          <w:sz w:val="20"/>
          <w:szCs w:val="20"/>
        </w:rPr>
        <w:t xml:space="preserve"> осуществляется по предварительному согласованию с </w:t>
      </w:r>
      <w:r w:rsidR="005125AF">
        <w:rPr>
          <w:rFonts w:ascii="Times New Roman" w:hAnsi="Times New Roman" w:cs="Times New Roman"/>
          <w:sz w:val="20"/>
          <w:szCs w:val="20"/>
        </w:rPr>
        <w:t>Собственником</w:t>
      </w:r>
      <w:r w:rsidR="00D630DD" w:rsidRPr="00D630DD">
        <w:rPr>
          <w:rFonts w:ascii="Times New Roman" w:hAnsi="Times New Roman" w:cs="Times New Roman"/>
          <w:sz w:val="20"/>
          <w:szCs w:val="20"/>
        </w:rPr>
        <w:t>.</w:t>
      </w:r>
    </w:p>
    <w:p w14:paraId="61E8792B" w14:textId="3507D91F" w:rsidR="00BD74A7" w:rsidRPr="008713D8" w:rsidRDefault="002F1369" w:rsidP="00512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.2.3. Взаимодействовать с </w:t>
      </w:r>
      <w:r w:rsidR="00D630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правоохранительными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органами </w:t>
      </w:r>
      <w:r w:rsidR="00D630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 прочими органами власти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 вопросам правонарушений на 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территории </w:t>
      </w:r>
      <w:r w:rsidR="005125AF" w:rsidRPr="00EB5982">
        <w:rPr>
          <w:rFonts w:ascii="Times New Roman" w:eastAsia="Times New Roman" w:hAnsi="Times New Roman" w:cs="Times New Roman"/>
          <w:sz w:val="20"/>
          <w:lang w:eastAsia="ru-RU"/>
        </w:rPr>
        <w:t>Здания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при разрешении конфликтных ситуаций, в т.ч. автомобильных аварий </w:t>
      </w:r>
      <w:r w:rsidR="00D630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причинени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вреда </w:t>
      </w:r>
      <w:r w:rsidR="00D630D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имуществу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57796FC1" w14:textId="4FF65837" w:rsidR="002F1369" w:rsidRDefault="002F1369" w:rsidP="0094571B">
      <w:pPr>
        <w:tabs>
          <w:tab w:val="left" w:pos="13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.2.4. </w:t>
      </w:r>
      <w:r w:rsidR="00D630DD" w:rsidRPr="00D630DD">
        <w:rPr>
          <w:rFonts w:ascii="Times New Roman" w:hAnsi="Times New Roman" w:cs="Times New Roman"/>
          <w:sz w:val="20"/>
          <w:szCs w:val="20"/>
        </w:rPr>
        <w:t xml:space="preserve">Оказывать услуги и выполнять работы по содержанию и ремонту инженерных сетей и коммуникаций иного имущества </w:t>
      </w:r>
      <w:r w:rsidR="005125AF">
        <w:rPr>
          <w:rFonts w:ascii="Times New Roman" w:hAnsi="Times New Roman" w:cs="Times New Roman"/>
          <w:sz w:val="20"/>
          <w:szCs w:val="20"/>
        </w:rPr>
        <w:t>Собственника,</w:t>
      </w:r>
      <w:r w:rsidR="00D630DD" w:rsidRPr="00D630DD">
        <w:rPr>
          <w:rFonts w:ascii="Times New Roman" w:hAnsi="Times New Roman" w:cs="Times New Roman"/>
          <w:sz w:val="20"/>
          <w:szCs w:val="20"/>
        </w:rPr>
        <w:t xml:space="preserve"> не относящегося к Общему имуществу в Здании. Оказание таких услуг (выполнение работ) осуществляется за отдельную плату в соответствии с действующим законодательством и по договоренности Сторон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CB5AA9B" w14:textId="45064051" w:rsidR="002F1369" w:rsidRDefault="002F1369" w:rsidP="0094571B">
      <w:pPr>
        <w:tabs>
          <w:tab w:val="left" w:pos="13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2F13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F13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2F13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1369">
        <w:rPr>
          <w:rFonts w:ascii="Times New Roman" w:hAnsi="Times New Roman" w:cs="Times New Roman"/>
          <w:sz w:val="20"/>
          <w:szCs w:val="20"/>
        </w:rPr>
        <w:t xml:space="preserve">Приостанавливать или ограничивать предоставление услуг </w:t>
      </w:r>
      <w:r w:rsidR="005125AF">
        <w:rPr>
          <w:rFonts w:ascii="Times New Roman" w:hAnsi="Times New Roman" w:cs="Times New Roman"/>
          <w:sz w:val="20"/>
          <w:szCs w:val="20"/>
        </w:rPr>
        <w:t>Собственнику</w:t>
      </w:r>
      <w:r w:rsidRPr="002F1369">
        <w:rPr>
          <w:rFonts w:ascii="Times New Roman" w:hAnsi="Times New Roman" w:cs="Times New Roman"/>
          <w:sz w:val="20"/>
          <w:szCs w:val="20"/>
        </w:rPr>
        <w:t xml:space="preserve"> в случаях и в порядке, установленных действующим законодательством.</w:t>
      </w:r>
      <w:r w:rsidR="000037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D780F5" w14:textId="77777777" w:rsidR="00FF013B" w:rsidRDefault="000037EE" w:rsidP="002D2A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7EE">
        <w:rPr>
          <w:rFonts w:ascii="Times New Roman" w:hAnsi="Times New Roman" w:cs="Times New Roman"/>
          <w:sz w:val="20"/>
          <w:szCs w:val="20"/>
          <w:highlight w:val="yellow"/>
        </w:rPr>
        <w:t>4.2.6</w:t>
      </w:r>
      <w:bookmarkStart w:id="3" w:name="_Hlk211515955"/>
      <w:r w:rsidRPr="000037EE">
        <w:rPr>
          <w:rFonts w:ascii="Times New Roman" w:hAnsi="Times New Roman" w:cs="Times New Roman"/>
          <w:sz w:val="20"/>
          <w:szCs w:val="20"/>
          <w:highlight w:val="yellow"/>
        </w:rPr>
        <w:t>.  В связи с возможными изменениями законодательства Российской Федерации</w:t>
      </w:r>
      <w:r w:rsidR="00FF013B">
        <w:rPr>
          <w:rFonts w:ascii="Times New Roman" w:hAnsi="Times New Roman" w:cs="Times New Roman"/>
          <w:sz w:val="20"/>
          <w:szCs w:val="20"/>
        </w:rPr>
        <w:t xml:space="preserve"> </w:t>
      </w:r>
      <w:r w:rsidR="00FF013B" w:rsidRPr="002D2A4E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УК имеет п</w:t>
      </w:r>
      <w:r w:rsidR="00FF013B" w:rsidRPr="00D659CA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раво на реорганизацию и оптимизацию хозяйственной деятельности</w:t>
      </w:r>
      <w:r w:rsidR="00FF013B" w:rsidRPr="002D2A4E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:</w:t>
      </w:r>
    </w:p>
    <w:bookmarkEnd w:id="3"/>
    <w:p w14:paraId="7D7018E3" w14:textId="032573E6" w:rsidR="00DC140C" w:rsidRPr="002D2A4E" w:rsidRDefault="009135D1" w:rsidP="00194E11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.2.</w:t>
      </w:r>
      <w:r w:rsidR="002D2A4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7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8B77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ая компания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имеет иные права, предусмотренные Договором и действующим законодательством Российской Федерации.</w:t>
      </w:r>
      <w:r w:rsidR="000037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5077C343" w14:textId="7BB81D5A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9135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C6501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обязуется:</w:t>
      </w:r>
    </w:p>
    <w:p w14:paraId="1D8AB27D" w14:textId="13A84776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.3.1. Оплачивать услуги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Управляюще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 компании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порядке и в сроки, установленные настоящим</w:t>
      </w:r>
    </w:p>
    <w:p w14:paraId="6CEE3462" w14:textId="77777777" w:rsidR="00BD74A7" w:rsidRPr="008713D8" w:rsidRDefault="00BD74A7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Договором.</w:t>
      </w:r>
    </w:p>
    <w:p w14:paraId="095C7EAE" w14:textId="7E173C48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.3.2. Соблюдать правила въезда/выезда на территорию 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3C747C0E" w14:textId="22AA7C22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.3.3. Не передавать пропуск третьим лицам без уведомления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ей к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мпании.</w:t>
      </w:r>
    </w:p>
    <w:p w14:paraId="5BC7EA51" w14:textId="1FA896D2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.3.4. Размещать Транспортное средство </w:t>
      </w:r>
      <w:r w:rsidR="0000751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00751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гаражном</w:t>
      </w:r>
      <w:r w:rsidR="00011E81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боксе.</w:t>
      </w:r>
      <w:r w:rsidR="0000751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 случае создания Транспортным средством препятствий для движения других транспортных средств в результате неправильной парковки,</w:t>
      </w:r>
      <w:r w:rsidR="0000751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Транспортное средство может быть перемещено силами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Управляюще</w:t>
      </w:r>
      <w:r w:rsidR="005125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й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компании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и/или уполномоченными лицами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Управляюще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 компании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(с применением специализированн</w:t>
      </w:r>
      <w:r w:rsidR="00C6501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ых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транспортн</w:t>
      </w:r>
      <w:r w:rsidR="00C6501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ых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средств - эвакуаторов) на свободную территорию в пределах территории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1F751F56" w14:textId="69C9264F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.3.5. Соблюдать чистоту и порядок на территории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6B3FEE05" w14:textId="0D482235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.3.6. Бережно относиться к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общему имуществу 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оборудован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ию в Здании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0E9B3679" w14:textId="2BBFA798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.3.7. Соблюдать общественный порядок на территории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73856EC9" w14:textId="63035FEA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.3.8. Не загромождать проезды и выезды с территории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60F80303" w14:textId="75D9C3B7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.3.9. Не оставлять (парковать) Транспортное средство при наличии утечки горюче-смазочных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материалов.</w:t>
      </w:r>
    </w:p>
    <w:p w14:paraId="65F8C832" w14:textId="7699001F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.3.10. Не пользоваться открытым огнем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 территории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14250C72" w14:textId="5709F1DD" w:rsidR="00BD74A7" w:rsidRPr="00E00F81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.3.11. Своевременно предоставлять </w:t>
      </w:r>
      <w:r w:rsidR="0063587A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Управляюще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 компании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необходимые для исполнения настоящего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Договора документы и информацию</w:t>
      </w:r>
      <w:r w:rsidR="009907CC" w:rsidRPr="00EB5982">
        <w:rPr>
          <w:rFonts w:ascii="Times New Roman" w:eastAsia="Times New Roman" w:hAnsi="Times New Roman" w:cs="Times New Roman"/>
          <w:sz w:val="20"/>
          <w:lang w:eastAsia="ru-RU"/>
        </w:rPr>
        <w:t>, в том числе об изменении/переходе прав собственности на гаражный бокс/помещение.</w:t>
      </w:r>
      <w:r w:rsidR="008B774C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8B774C" w:rsidRPr="00E00F81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В случае изменения места жительства, номера телефона или адреса электронной почты, указанного в разделе 7 настоящего договора, незамедлительно уведомить об этом Управляющую компанию. В случае, если Управляющая компания не была уведомлена об изменении</w:t>
      </w:r>
      <w:r w:rsidR="00E00F81" w:rsidRPr="00E00F81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 xml:space="preserve"> этих сведений, все извещения, </w:t>
      </w:r>
      <w:proofErr w:type="spellStart"/>
      <w:r w:rsidR="00E00F81" w:rsidRPr="00E00F81">
        <w:rPr>
          <w:rFonts w:ascii="Times New Roman" w:eastAsia="Times New Roman" w:hAnsi="Times New Roman" w:cs="Times New Roman"/>
          <w:sz w:val="20"/>
          <w:highlight w:val="yellow"/>
          <w:lang w:val="en-US" w:eastAsia="ru-RU"/>
        </w:rPr>
        <w:t>sms</w:t>
      </w:r>
      <w:proofErr w:type="spellEnd"/>
      <w:r w:rsidR="00E00F81" w:rsidRPr="00E00F81">
        <w:rPr>
          <w:rFonts w:ascii="Times New Roman" w:eastAsia="Times New Roman" w:hAnsi="Times New Roman" w:cs="Times New Roman"/>
          <w:sz w:val="20"/>
          <w:highlight w:val="yellow"/>
          <w:lang w:eastAsia="ru-RU"/>
        </w:rPr>
        <w:t>-уведомления, письма на электронную почту, отправленные по последним сообщенным Собственником Управляющей компании данным, считаются полученными Собственником.</w:t>
      </w:r>
      <w:r w:rsidR="00E00F8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14:paraId="7F49F481" w14:textId="4C0CD63F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.3.1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. Соблюдать требования правил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 норм электробезопасности, пожарной безопасности и санитарного режима на</w:t>
      </w:r>
      <w:r w:rsidR="00484B8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территории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Здания</w:t>
      </w:r>
      <w:r w:rsidR="00484B8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в том числе в собственном гаражном боксе(боксах).</w:t>
      </w:r>
    </w:p>
    <w:p w14:paraId="575E93E3" w14:textId="71C106CE" w:rsidR="00976D8E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.3.1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Не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загромождать доступ к оборудованию, относящемуся к системам противопожарной защиты и эвакуации, к датчикам газоанализаторов, не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вносить каких-либо изменений в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указанные системы и не демонтировать данное оборудование, в том числе внутри личного Гаражного бокса.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Не вносить изменения в устройство систем пожаротушения (ВПВ и </w:t>
      </w:r>
      <w:proofErr w:type="spellStart"/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сп</w:t>
      </w:r>
      <w:r w:rsidR="00E00F8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инкерного</w:t>
      </w:r>
      <w:proofErr w:type="spellEnd"/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пожаротушения), не переносить пожарные шкафы и не нарушать оборудование систем дымоудаления и пожарной сигнализации.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 требованию Управляюще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 компании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предоставить доступ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ее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представителям  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указанным системам, по предварительному согласованию д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аты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 времени.</w:t>
      </w:r>
    </w:p>
    <w:p w14:paraId="40FD2C14" w14:textId="5C3B9500" w:rsidR="00BD74A7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.3.1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Не производить забор воды из систем пожаротушения.</w:t>
      </w:r>
    </w:p>
    <w:p w14:paraId="4B90C54B" w14:textId="15039BFA" w:rsidR="00642A00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.3.1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Не возводить конструкции, ограждения и т.п., ограничивающие и/или перекрывающие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доступ в технические помещения с инженерными системами, мес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там общего пользования и путям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эвакуации. </w:t>
      </w:r>
    </w:p>
    <w:p w14:paraId="0BEDB9C6" w14:textId="0D70BAF0" w:rsidR="00642A00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.3.1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 у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станавливать запорную арматуру (замки, щеколды и т.п.) на двери эвакуационн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ых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выходов и двери общего пользования.</w:t>
      </w:r>
    </w:p>
    <w:p w14:paraId="39FC8725" w14:textId="02855098" w:rsidR="00BD74A7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17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Не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вносить изме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ения в расположении горизонтальной и вертикальной разметки и знаков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организации безопасности движения и сферических зеркал.</w:t>
      </w:r>
    </w:p>
    <w:p w14:paraId="4F7197BC" w14:textId="42200B50" w:rsidR="00727520" w:rsidRPr="008713D8" w:rsidRDefault="00727520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4.3.18 Не вносить изменение в расположение и направление обзора камер видеонаблюдения.</w:t>
      </w:r>
    </w:p>
    <w:p w14:paraId="43428F8E" w14:textId="398EA4CC" w:rsidR="009907CC" w:rsidRPr="008713D8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.3.</w:t>
      </w:r>
      <w:r w:rsidR="007275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19</w:t>
      </w:r>
      <w:r w:rsidR="009907CC" w:rsidRP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Использовать принадлежащее 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обственнику 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помещение (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Гаражный бокс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 назначению (п. 1.9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Договора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). Не использовать гаражный бокс для хранения взрывчатых и</w:t>
      </w:r>
      <w:r w:rsidR="000037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0037EE" w:rsidRPr="000037EE">
        <w:rPr>
          <w:rFonts w:ascii="Times New Roman" w:eastAsia="Times New Roman" w:hAnsi="Times New Roman" w:cs="Times New Roman"/>
          <w:color w:val="000000"/>
          <w:sz w:val="20"/>
          <w:highlight w:val="yellow"/>
          <w:lang w:eastAsia="ru-RU"/>
        </w:rPr>
        <w:t>иных</w:t>
      </w:r>
      <w:r w:rsidR="009907C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потенциально опасных для здоровья веществ.</w:t>
      </w:r>
    </w:p>
    <w:p w14:paraId="056CE492" w14:textId="6AD141A8" w:rsidR="00451B35" w:rsidRPr="00EB5982" w:rsidRDefault="00451B35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4.3.20. </w:t>
      </w:r>
      <w:r w:rsidR="009907C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proofErr w:type="gramEnd"/>
      <w:r w:rsidR="009907CC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 даты подписания настоящего Договора </w:t>
      </w:r>
      <w:r w:rsidR="009907CC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Собственник дает согласие Управляющей </w:t>
      </w:r>
      <w:proofErr w:type="gramStart"/>
      <w:r w:rsidR="009907CC" w:rsidRPr="00EB5982">
        <w:rPr>
          <w:rFonts w:ascii="Times New Roman" w:eastAsia="Times New Roman" w:hAnsi="Times New Roman" w:cs="Times New Roman"/>
          <w:sz w:val="20"/>
          <w:lang w:eastAsia="ru-RU"/>
        </w:rPr>
        <w:t>компании  на</w:t>
      </w:r>
      <w:proofErr w:type="gramEnd"/>
      <w:r w:rsidR="009907CC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обработку его персональных данных в соответствии с требованиями Федерального закона от 27.07.2006 № 152-ФЗ «О персональных данных».</w:t>
      </w:r>
    </w:p>
    <w:p w14:paraId="3601EDBE" w14:textId="7C7A1EB6" w:rsidR="00BD74A7" w:rsidRPr="00EB5982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.3.</w:t>
      </w:r>
      <w:r w:rsidR="00727520" w:rsidRPr="00EB5982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451B35" w:rsidRPr="00EB5982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. Исполнять иные обязанности, предусмотренные Договором и действующим</w:t>
      </w:r>
      <w:r w:rsidR="0072752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законодательством Российской Федерации.</w:t>
      </w:r>
    </w:p>
    <w:p w14:paraId="3CFB280D" w14:textId="77777777" w:rsidR="00976D8E" w:rsidRPr="00EB5982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030A674C" w14:textId="300E86C3" w:rsidR="00BD74A7" w:rsidRPr="00EB5982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.4. 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>Собственник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вправе:</w:t>
      </w:r>
    </w:p>
    <w:p w14:paraId="039DF98E" w14:textId="1E741BA9" w:rsidR="00BD74A7" w:rsidRPr="00EB5982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.4.1. Контролировать выполнение </w:t>
      </w:r>
      <w:r w:rsidR="003176D4" w:rsidRPr="00EB5982">
        <w:rPr>
          <w:rFonts w:ascii="Times New Roman" w:eastAsia="Times New Roman" w:hAnsi="Times New Roman" w:cs="Times New Roman"/>
          <w:sz w:val="20"/>
          <w:lang w:eastAsia="ru-RU"/>
        </w:rPr>
        <w:t>Управляющ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>ей компанией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принятых на себя обязательств в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соответствии с Договором, не вмешиваясь при этом в е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>е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оперативно-хозяйственную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деятельность.</w:t>
      </w:r>
    </w:p>
    <w:p w14:paraId="08843773" w14:textId="62EB60EF" w:rsidR="00976D8E" w:rsidRPr="00EB5982" w:rsidRDefault="00976D8E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4.4.2. 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Направить Управляющей </w:t>
      </w:r>
      <w:proofErr w:type="gramStart"/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компании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письменную</w:t>
      </w:r>
      <w:proofErr w:type="gramEnd"/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претензию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в случае ненадлежащего исполнения 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ею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обязательств по настоящему Договору. Претензия должна содержать описание тех обязательств, которые не были 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>исполнены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Управляющ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>ей компанией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по Договору 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>с указанием периода. Претензия подлежит рассмотрению в месячный срок.</w:t>
      </w:r>
    </w:p>
    <w:p w14:paraId="3DF42982" w14:textId="77777777" w:rsidR="00727520" w:rsidRPr="00976D8E" w:rsidRDefault="00727520" w:rsidP="0097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3120266E" w14:textId="6DC54FAB" w:rsidR="00C05628" w:rsidRPr="00BE46A0" w:rsidRDefault="00BD74A7" w:rsidP="00BE46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727520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Ответственность Сторон</w:t>
      </w:r>
    </w:p>
    <w:p w14:paraId="4086E77C" w14:textId="1FB4FC61" w:rsidR="00BD74A7" w:rsidRPr="008713D8" w:rsidRDefault="00727520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5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.1. Стороны несут ответственность за неисполнение или ненадлежащее исполнение условий настоящего Договора и принятых на себя обязательств в соответствии с действующим</w:t>
      </w:r>
      <w:r w:rsidR="0068416E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законодательством РФ.</w:t>
      </w:r>
    </w:p>
    <w:p w14:paraId="126B5970" w14:textId="0B21EBF2" w:rsidR="00BD74A7" w:rsidRPr="008713D8" w:rsidRDefault="00727520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.2. В случае просрочки оплаты стоимости услуг по настоящему договору, </w:t>
      </w:r>
      <w:r w:rsidR="003176D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ая компания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вправе взыскать с 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Собственника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неустойку в размере 0,1 % от суммы просрочки за каждый день просрочки, начиная с первого дня просрочки платежа, но не более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величины самой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задолженности.</w:t>
      </w:r>
      <w:r w:rsidR="00E00F8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E00F81" w:rsidRPr="00BE46A0">
        <w:rPr>
          <w:rFonts w:ascii="Times New Roman" w:eastAsia="Times New Roman" w:hAnsi="Times New Roman" w:cs="Times New Roman"/>
          <w:color w:val="000000"/>
          <w:sz w:val="20"/>
          <w:highlight w:val="yellow"/>
          <w:lang w:eastAsia="ru-RU"/>
        </w:rPr>
        <w:t>В случае систематической просрочки оплаты услуг</w:t>
      </w:r>
      <w:r w:rsidR="00BE46A0" w:rsidRPr="00BE46A0">
        <w:rPr>
          <w:rFonts w:ascii="Times New Roman" w:eastAsia="Times New Roman" w:hAnsi="Times New Roman" w:cs="Times New Roman"/>
          <w:color w:val="000000"/>
          <w:sz w:val="20"/>
          <w:highlight w:val="yellow"/>
          <w:lang w:eastAsia="ru-RU"/>
        </w:rPr>
        <w:t xml:space="preserve"> Собственником</w:t>
      </w:r>
      <w:r w:rsidR="00005389">
        <w:rPr>
          <w:rFonts w:ascii="Times New Roman" w:eastAsia="Times New Roman" w:hAnsi="Times New Roman" w:cs="Times New Roman"/>
          <w:color w:val="000000"/>
          <w:sz w:val="20"/>
          <w:highlight w:val="yellow"/>
          <w:lang w:eastAsia="ru-RU"/>
        </w:rPr>
        <w:t xml:space="preserve"> (просрочка более 90 дней)</w:t>
      </w:r>
      <w:r w:rsidR="00BE46A0" w:rsidRPr="00BE46A0">
        <w:rPr>
          <w:rFonts w:ascii="Times New Roman" w:eastAsia="Times New Roman" w:hAnsi="Times New Roman" w:cs="Times New Roman"/>
          <w:color w:val="000000"/>
          <w:sz w:val="20"/>
          <w:highlight w:val="yellow"/>
          <w:lang w:eastAsia="ru-RU"/>
        </w:rPr>
        <w:t xml:space="preserve">, Управляющая компания вправе ограничить въезд на личном автотранспорте к гаражному боксу </w:t>
      </w:r>
      <w:r w:rsidR="00BE46A0" w:rsidRPr="00005389">
        <w:rPr>
          <w:rFonts w:ascii="Times New Roman" w:eastAsia="Times New Roman" w:hAnsi="Times New Roman" w:cs="Times New Roman"/>
          <w:color w:val="000000"/>
          <w:sz w:val="20"/>
          <w:highlight w:val="yellow"/>
          <w:lang w:eastAsia="ru-RU"/>
        </w:rPr>
        <w:t>Собственника</w:t>
      </w:r>
      <w:r w:rsidR="00005389" w:rsidRPr="00005389">
        <w:rPr>
          <w:rFonts w:ascii="Times New Roman" w:eastAsia="Times New Roman" w:hAnsi="Times New Roman" w:cs="Times New Roman"/>
          <w:color w:val="000000"/>
          <w:sz w:val="20"/>
          <w:highlight w:val="yellow"/>
          <w:lang w:eastAsia="ru-RU"/>
        </w:rPr>
        <w:t xml:space="preserve"> до полного погашения имеющейся задолженности.</w:t>
      </w:r>
    </w:p>
    <w:p w14:paraId="3B52EBEA" w14:textId="64F8DAB3" w:rsidR="008D45A2" w:rsidRPr="008713D8" w:rsidRDefault="00727520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="008D45A2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.3. В случае систематической просрочки оплаты потребленной электроэнергии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 выставленному счёту более, чем на 30 календарных дне</w:t>
      </w:r>
      <w:r w:rsidR="008D45A2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Управляющ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ая компания</w:t>
      </w:r>
      <w:r w:rsidR="008D45A2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вправе ограничить подачу электроэнергии в гаражный бокс 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Собственника</w:t>
      </w:r>
      <w:r w:rsidR="008D45A2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77313BC2" w14:textId="61F01F8F" w:rsidR="00BD74A7" w:rsidRPr="008713D8" w:rsidRDefault="00727520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5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="008D45A2" w:rsidRPr="00EB5982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. В случае 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>наложения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административн</w:t>
      </w:r>
      <w:r w:rsidR="006E2B42" w:rsidRPr="00EB5982">
        <w:rPr>
          <w:rFonts w:ascii="Times New Roman" w:eastAsia="Times New Roman" w:hAnsi="Times New Roman" w:cs="Times New Roman"/>
          <w:sz w:val="20"/>
          <w:lang w:eastAsia="ru-RU"/>
        </w:rPr>
        <w:t>ы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ми органами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штрафов, иных санкций в отношении Управляющей компании, 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если они явились</w:t>
      </w:r>
      <w:r w:rsidR="00642A0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результатом нарушения </w:t>
      </w:r>
      <w:r w:rsidR="00933ED0" w:rsidRPr="00EB5982">
        <w:rPr>
          <w:rFonts w:ascii="Times New Roman" w:eastAsia="Times New Roman" w:hAnsi="Times New Roman" w:cs="Times New Roman"/>
          <w:sz w:val="20"/>
          <w:lang w:eastAsia="ru-RU"/>
        </w:rPr>
        <w:t>Собственником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требований правил и норм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электробезопасности, пожарной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безопасности и санитарного режима, а так же не соблюдени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Собственником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требований правил и норм электробезопасности, пожарной безопасности и санитарного режима на территории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933E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Здания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а так же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если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они явились результатом нарушения 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Собственнико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м своих обязательств или совершения 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Собственнико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м иных действий, 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влек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ш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их применение  соответствующих санкций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отношении Управляющей компании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Собственник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компенсирует </w:t>
      </w:r>
      <w:r w:rsidR="003176D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Управляюще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 компании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убытки в размере взысканн</w:t>
      </w:r>
      <w:r w:rsidR="00C6501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ых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санкций в срок, указанный в направленном 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Собственнику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уведомлении.</w:t>
      </w:r>
    </w:p>
    <w:p w14:paraId="36CE73D1" w14:textId="540635C7" w:rsidR="00BD74A7" w:rsidRPr="008713D8" w:rsidRDefault="00727520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8D45A2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В случае нарушения Заказчиком обязательств, предусмотренных </w:t>
      </w:r>
      <w:proofErr w:type="spellStart"/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</w:t>
      </w:r>
      <w:proofErr w:type="spellEnd"/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</w:t>
      </w:r>
      <w:r w:rsidR="00451B3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4.3.4, 4.3.8, 4.3.9,</w:t>
      </w:r>
      <w:r w:rsidR="00484B8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4.3.12,</w:t>
      </w:r>
      <w:r w:rsidR="00451B3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4.3.14, 4.3.15, 4.3.17, 4.3.18, 4.3.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19</w:t>
      </w:r>
      <w:r w:rsidR="00451B3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451B35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Договора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</w:t>
      </w:r>
      <w:r w:rsidR="003176D4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ая компания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составляет Акт по факту выявленного нарушения и налагает</w:t>
      </w:r>
      <w:r w:rsidR="00451B3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на </w:t>
      </w:r>
      <w:proofErr w:type="gramStart"/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Собственника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штраф</w:t>
      </w:r>
      <w:proofErr w:type="gramEnd"/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размере 5 000 (пять тысяч</w:t>
      </w:r>
      <w:r w:rsidR="0070100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рублей за каждый выявленный факт.</w:t>
      </w:r>
    </w:p>
    <w:p w14:paraId="293DF9F6" w14:textId="0413F7DA" w:rsidR="00BD74A7" w:rsidRPr="008713D8" w:rsidRDefault="00451B35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8D45A2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Уплата штрафных санкций не освобождает Стороны от исполнения собственных обязательств в натуре и от иной ответственности по Договору, предусмотренной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законодательством Российской Федерации.</w:t>
      </w:r>
    </w:p>
    <w:p w14:paraId="49AB0E76" w14:textId="5D1C8563" w:rsidR="00BD74A7" w:rsidRPr="00EB5982" w:rsidRDefault="00451B35" w:rsidP="00933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5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="008D45A2" w:rsidRPr="00EB5982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. В случае, если неисполнение </w:t>
      </w:r>
      <w:r w:rsidR="00701003" w:rsidRPr="00EB5982">
        <w:rPr>
          <w:rFonts w:ascii="Times New Roman" w:eastAsia="Times New Roman" w:hAnsi="Times New Roman" w:cs="Times New Roman"/>
          <w:sz w:val="20"/>
          <w:lang w:eastAsia="ru-RU"/>
        </w:rPr>
        <w:t>Собственником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его обязательств повлекло причинение ущерба</w:t>
      </w:r>
      <w:r w:rsidR="00701003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Зданию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r w:rsidR="003176D4" w:rsidRPr="00EB5982">
        <w:rPr>
          <w:rFonts w:ascii="Times New Roman" w:eastAsia="Times New Roman" w:hAnsi="Times New Roman" w:cs="Times New Roman"/>
          <w:sz w:val="20"/>
          <w:lang w:eastAsia="ru-RU"/>
        </w:rPr>
        <w:t>Управляющ</w:t>
      </w:r>
      <w:r w:rsidR="00701003" w:rsidRPr="00EB5982">
        <w:rPr>
          <w:rFonts w:ascii="Times New Roman" w:eastAsia="Times New Roman" w:hAnsi="Times New Roman" w:cs="Times New Roman"/>
          <w:sz w:val="20"/>
          <w:lang w:eastAsia="ru-RU"/>
        </w:rPr>
        <w:t>ая компания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вправе взыскать с </w:t>
      </w:r>
      <w:r w:rsidR="00701003" w:rsidRPr="00EB5982">
        <w:rPr>
          <w:rFonts w:ascii="Times New Roman" w:eastAsia="Times New Roman" w:hAnsi="Times New Roman" w:cs="Times New Roman"/>
          <w:sz w:val="20"/>
          <w:lang w:eastAsia="ru-RU"/>
        </w:rPr>
        <w:t>Собственника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>расходы, понесенные в связи с устранением причиненного ущерба</w:t>
      </w:r>
      <w:r w:rsidR="00BD74A7" w:rsidRPr="00EB5982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14:paraId="16BEB716" w14:textId="10B7F7FB" w:rsidR="006461C9" w:rsidRPr="00EB5982" w:rsidRDefault="00451B35" w:rsidP="0064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>5.8. В случае, если неисполнение Управляющ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ей </w:t>
      </w:r>
      <w:proofErr w:type="gramStart"/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компанией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>своих</w:t>
      </w:r>
      <w:proofErr w:type="gramEnd"/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обязательств 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по Договору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повлекло причинение ущерба 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>Зданию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расходы по устранению такого ущерба несет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>Управляющ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>ая компания за счет собственных средств.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14:paraId="0261B69B" w14:textId="77777777" w:rsidR="006461C9" w:rsidRDefault="006461C9" w:rsidP="0064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6E001191" w14:textId="22F724ED" w:rsidR="006D0290" w:rsidRPr="00BE46A0" w:rsidRDefault="006D0290" w:rsidP="00BE46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6461C9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Заключительные положения</w:t>
      </w:r>
    </w:p>
    <w:p w14:paraId="77604E78" w14:textId="44AF4AE7" w:rsidR="006D0290" w:rsidRDefault="006D029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.1.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6D0290">
        <w:rPr>
          <w:rFonts w:ascii="Times New Roman" w:hAnsi="Times New Roman"/>
          <w:sz w:val="20"/>
          <w:szCs w:val="20"/>
        </w:rPr>
        <w:t>Согласно положениям действующего законодательства Российской Федерации отношения собственников помещений, расположенных в нежилом здании, возникающие по поводу общего имущества прямо законом не урегулированы, однако к таким правоотношениям подлежат применению нормы законодательства, регулирующие сходные отношения, в том числе нормы гражданского и жилищного законодательства.</w:t>
      </w:r>
    </w:p>
    <w:p w14:paraId="2A02725F" w14:textId="45B17883" w:rsidR="006D0290" w:rsidRDefault="006D029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6.2. </w:t>
      </w:r>
      <w:r w:rsidR="002D2E20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Договор вступает в силу с момента его подписания Сторонами. </w:t>
      </w:r>
      <w:proofErr w:type="gramStart"/>
      <w:r w:rsidRPr="00EB5982">
        <w:rPr>
          <w:rFonts w:ascii="Times New Roman" w:eastAsia="Times New Roman" w:hAnsi="Times New Roman" w:cs="Times New Roman"/>
          <w:sz w:val="20"/>
          <w:lang w:eastAsia="ru-RU"/>
        </w:rPr>
        <w:t>Действие  Договора</w:t>
      </w:r>
      <w:proofErr w:type="gramEnd"/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прекращается по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основаниям, предусмотренным Гражданским кодексом Российской Федерации, в том числе в случае избрания на Общем собрании собственников другой Управляющей компании. </w:t>
      </w:r>
    </w:p>
    <w:p w14:paraId="67D2DE3A" w14:textId="316403BB" w:rsidR="00BD74A7" w:rsidRPr="008713D8" w:rsidRDefault="006D029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6.3.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Изменение настоящего договора возможно по соглашению Сторон.</w:t>
      </w:r>
    </w:p>
    <w:p w14:paraId="1FA435C8" w14:textId="62E0F25C" w:rsidR="00BD74A7" w:rsidRPr="008713D8" w:rsidRDefault="006D029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4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Настоящий Договор может быть расторгнут по взаимному соглашению Сторон.</w:t>
      </w:r>
    </w:p>
    <w:p w14:paraId="79B003E8" w14:textId="0A5D945F" w:rsidR="00BD74A7" w:rsidRPr="00EB5982" w:rsidRDefault="00BD74A7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6.</w:t>
      </w:r>
      <w:r w:rsidR="006D02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5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При прекращении действия Договора, в связи с избранием 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другой управляющей 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>компании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(далее 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>Правопреемник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), </w:t>
      </w:r>
      <w:r w:rsidR="003176D4" w:rsidRPr="00EB5982">
        <w:rPr>
          <w:rFonts w:ascii="Times New Roman" w:eastAsia="Times New Roman" w:hAnsi="Times New Roman" w:cs="Times New Roman"/>
          <w:sz w:val="20"/>
          <w:lang w:eastAsia="ru-RU"/>
        </w:rPr>
        <w:t>Управляющ</w:t>
      </w:r>
      <w:r w:rsidR="006461C9" w:rsidRPr="00EB5982">
        <w:rPr>
          <w:rFonts w:ascii="Times New Roman" w:eastAsia="Times New Roman" w:hAnsi="Times New Roman" w:cs="Times New Roman"/>
          <w:sz w:val="20"/>
          <w:lang w:eastAsia="ru-RU"/>
        </w:rPr>
        <w:t>ая компания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вправе:</w:t>
      </w:r>
    </w:p>
    <w:p w14:paraId="7092DBB5" w14:textId="58A566D4" w:rsidR="00BD74A7" w:rsidRPr="008713D8" w:rsidRDefault="00BD74A7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А) передать 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Правопреемнику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право требования с </w:t>
      </w:r>
      <w:proofErr w:type="gramStart"/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Собственника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задолженности</w:t>
      </w:r>
      <w:proofErr w:type="gramEnd"/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 Договору за весь период действия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Договора, а также право на взыскание с 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Собственника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неусто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йки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за ненадлежащее исполнение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обязательств по Договору за период действия Договора.</w:t>
      </w:r>
    </w:p>
    <w:p w14:paraId="4D03957B" w14:textId="16EF355D" w:rsidR="00BD74A7" w:rsidRPr="008713D8" w:rsidRDefault="003176D4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Б) передать 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Правопреемнику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 полном объеме денежные средства, полученные от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Собственника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и неотработанные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ей компанией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на момент прекращения действия настоящего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Договора.</w:t>
      </w:r>
    </w:p>
    <w:p w14:paraId="0288FE77" w14:textId="4302D2C7" w:rsidR="00BD74A7" w:rsidRPr="008713D8" w:rsidRDefault="00BD74A7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6.</w:t>
      </w:r>
      <w:r w:rsidR="006D029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При прекращении действия Договора Стороны в обязательном порядке производят сверку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взаиморасчетов.</w:t>
      </w:r>
    </w:p>
    <w:p w14:paraId="6A487676" w14:textId="31E31170" w:rsidR="00BD74A7" w:rsidRPr="008713D8" w:rsidRDefault="0090294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7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Все споры, возникающие из настоящего Договора, разрешаются путем переговоров между</w:t>
      </w:r>
      <w:r w:rsidR="00642A0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Сторонами.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Отсутствие письменной претензии </w:t>
      </w:r>
      <w:r w:rsidR="008B7E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Собственника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направленной в адрес </w:t>
      </w:r>
      <w:r w:rsidR="00161B6E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Управляюще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 компании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подтверждает принятие 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Собственником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без возражений услуг </w:t>
      </w:r>
      <w:r w:rsidR="00161B6E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Управляюще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 ком</w:t>
      </w:r>
      <w:r w:rsidR="007841B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</w:t>
      </w:r>
      <w:r w:rsidR="006461C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ании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за отчетный месяц.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 случае невозможности урегулирования споров путем переговоров, они подлежат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разрешению в порядке, предусмотренном действующим законодательством РФ.</w:t>
      </w:r>
    </w:p>
    <w:p w14:paraId="78F58AE5" w14:textId="1085638C" w:rsidR="00BD74A7" w:rsidRPr="008713D8" w:rsidRDefault="0090294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8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Стороны обязуются не разглашать, не передавать и не делать каким-либо еще способом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доступным третьим лицам сведения, содержащиеся в документах, оформляющих взаимодействие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Сторон в рамках Договора, иначе как с письменного согласия Сторон.</w:t>
      </w:r>
    </w:p>
    <w:p w14:paraId="343A9B41" w14:textId="41A275FB" w:rsidR="00BD74A7" w:rsidRPr="008713D8" w:rsidRDefault="0090294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9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Все уведомления Сторон, связанные с исполнением настоящего Договора, передаются </w:t>
      </w:r>
      <w:r w:rsidR="00BD74A7" w:rsidRPr="008B7E20">
        <w:rPr>
          <w:rFonts w:ascii="Times New Roman" w:eastAsia="Times New Roman" w:hAnsi="Times New Roman" w:cs="Times New Roman"/>
          <w:sz w:val="20"/>
          <w:lang w:eastAsia="ru-RU"/>
        </w:rPr>
        <w:t>нарочно</w:t>
      </w:r>
      <w:r w:rsidR="002D2E20" w:rsidRPr="008B7E20">
        <w:rPr>
          <w:rFonts w:ascii="Times New Roman" w:eastAsia="Times New Roman" w:hAnsi="Times New Roman" w:cs="Times New Roman"/>
          <w:sz w:val="20"/>
          <w:lang w:eastAsia="ru-RU"/>
        </w:rPr>
        <w:t xml:space="preserve"> под роспись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или </w:t>
      </w:r>
      <w:r w:rsidR="008B7E20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направляются по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почте заказным письмом по адресу Стороны,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указанному в </w:t>
      </w:r>
      <w:r w:rsidR="002D2E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азделе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7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Так же Стороны могут вести переписку с использованием электронной почты,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указанной </w:t>
      </w:r>
      <w:r w:rsidR="00BD74A7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</w:t>
      </w:r>
      <w:proofErr w:type="gramEnd"/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2D2E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азделе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7 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Договора, в том числе о наличии/отсутствии у </w:t>
      </w:r>
      <w:r w:rsidR="002D2E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Собственника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задолженности по оплате</w:t>
      </w:r>
      <w:r w:rsidR="002D2E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 Договору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14:paraId="45DDD163" w14:textId="28A76BD3" w:rsidR="00F804E8" w:rsidRPr="008713D8" w:rsidRDefault="0090294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F76CD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10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Любые изменения и дополнения к настоящему Договору имеют силу только, если они составлены в письменной форме и подписаны всеми Сторонами настоящего Договора, если иной порядок внесения изменений и дополнений не предусмотрен настоящим Договором.</w:t>
      </w:r>
    </w:p>
    <w:p w14:paraId="69B6A7AB" w14:textId="203E556E" w:rsidR="00F804E8" w:rsidRPr="008713D8" w:rsidRDefault="0090294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F76CD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.11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Все указанные в Договоре приложения являются его неотъемлемой частью.</w:t>
      </w:r>
    </w:p>
    <w:p w14:paraId="1F4B29C2" w14:textId="7E506C2A" w:rsidR="00F804E8" w:rsidRDefault="0090294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6</w:t>
      </w:r>
      <w:r w:rsidR="0068416E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="00F76CD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12</w:t>
      </w:r>
      <w:r w:rsidR="0068416E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</w:t>
      </w:r>
      <w:r w:rsidR="00F804E8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Настоящий Договор составлен в 2-х (Двух) экземплярах, имеющих равную юридическую силу, по одному для каждой из Сторон.</w:t>
      </w:r>
    </w:p>
    <w:p w14:paraId="6E527FD1" w14:textId="6DFE58CD" w:rsidR="00BE46A0" w:rsidRDefault="00BE46A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1E8E77D5" w14:textId="5A97E039" w:rsidR="00BE46A0" w:rsidRDefault="00BE46A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0F81CD3E" w14:textId="77777777" w:rsidR="00BE46A0" w:rsidRDefault="00BE46A0" w:rsidP="000B2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651D0444" w14:textId="77777777" w:rsidR="002D2E20" w:rsidRPr="008713D8" w:rsidRDefault="002D2E20" w:rsidP="00CA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741DCEE1" w14:textId="6D445975" w:rsidR="00B71AA8" w:rsidRPr="00B71AA8" w:rsidRDefault="003578F3" w:rsidP="00B71AA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2D2E20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lastRenderedPageBreak/>
        <w:t>Адреса и реквизита Сторон</w:t>
      </w:r>
      <w:r w:rsidR="00B71AA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.</w:t>
      </w:r>
    </w:p>
    <w:p w14:paraId="2B0B9CE9" w14:textId="77777777" w:rsidR="002D2E20" w:rsidRPr="008713D8" w:rsidRDefault="002D2E20" w:rsidP="003578F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795B3161" w14:textId="228A5EEA" w:rsidR="003578F3" w:rsidRPr="008713D8" w:rsidRDefault="00075DFA" w:rsidP="003578F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Собственник</w:t>
      </w:r>
      <w:r w:rsidR="003578F3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:</w:t>
      </w:r>
      <w:r w:rsidR="003578F3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3578F3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3578F3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3578F3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3578F3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2D2E20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     </w:t>
      </w:r>
      <w:r w:rsidR="00161B6E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Управляющ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ая компания</w:t>
      </w:r>
      <w:r w:rsidR="003578F3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:</w:t>
      </w:r>
    </w:p>
    <w:p w14:paraId="3A824D26" w14:textId="77777777" w:rsidR="003578F3" w:rsidRPr="008713D8" w:rsidRDefault="003578F3" w:rsidP="003578F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78F3" w:rsidRPr="008713D8" w14:paraId="41885666" w14:textId="77777777" w:rsidTr="003578F3">
        <w:tc>
          <w:tcPr>
            <w:tcW w:w="4785" w:type="dxa"/>
          </w:tcPr>
          <w:p w14:paraId="33D68ED6" w14:textId="3F28A30B" w:rsidR="003578F3" w:rsidRPr="008713D8" w:rsidRDefault="003578F3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3EAC5D00" w14:textId="77777777" w:rsidR="003578F3" w:rsidRDefault="003578F3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ФИО</w:t>
            </w:r>
          </w:p>
          <w:p w14:paraId="3C0FD6F0" w14:textId="67CF7732" w:rsidR="00011769" w:rsidRDefault="00011769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1D1CB074" w14:textId="77777777" w:rsidR="00905B56" w:rsidRDefault="00905B56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49326E06" w14:textId="77777777" w:rsidR="00011769" w:rsidRPr="008713D8" w:rsidRDefault="00011769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6" w:type="dxa"/>
          </w:tcPr>
          <w:p w14:paraId="2EB3C48E" w14:textId="5FC87279" w:rsidR="003578F3" w:rsidRPr="008713D8" w:rsidRDefault="003176D4" w:rsidP="000E2D3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DE66EB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ООО </w:t>
            </w:r>
            <w:r w:rsidR="000E2D3F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="00DE66EB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ГТК Самоцветы»</w:t>
            </w:r>
          </w:p>
        </w:tc>
      </w:tr>
      <w:tr w:rsidR="003578F3" w:rsidRPr="008713D8" w14:paraId="504B215D" w14:textId="77777777" w:rsidTr="008B7E20">
        <w:trPr>
          <w:trHeight w:val="990"/>
        </w:trPr>
        <w:tc>
          <w:tcPr>
            <w:tcW w:w="4785" w:type="dxa"/>
          </w:tcPr>
          <w:p w14:paraId="126B789C" w14:textId="77777777" w:rsidR="003578F3" w:rsidRDefault="0068416E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Паспорт (серия, номер):</w:t>
            </w:r>
          </w:p>
          <w:p w14:paraId="3FFEC194" w14:textId="77777777" w:rsidR="00011769" w:rsidRDefault="00011769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6D0A37E9" w14:textId="70AA0C35" w:rsidR="00011769" w:rsidRDefault="00011769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46A344B1" w14:textId="77777777" w:rsidR="00905B56" w:rsidRDefault="00905B56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26676697" w14:textId="77777777" w:rsidR="00011769" w:rsidRPr="008713D8" w:rsidRDefault="00011769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6" w:type="dxa"/>
          </w:tcPr>
          <w:p w14:paraId="67D77908" w14:textId="7F8AF334" w:rsidR="003578F3" w:rsidRPr="008713D8" w:rsidRDefault="00DE66EB" w:rsidP="00DE66E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Юридический адрес: 140002, Московская обл., г. Люберцы, </w:t>
            </w:r>
            <w:r w:rsidR="00905B5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улица Кирова</w:t>
            </w: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д.</w:t>
            </w:r>
            <w:r w:rsidR="00905B5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пом.</w:t>
            </w:r>
            <w:r w:rsidR="00905B5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</w:tr>
      <w:tr w:rsidR="00DE66EB" w:rsidRPr="008713D8" w14:paraId="553AB1F9" w14:textId="77777777" w:rsidTr="003578F3">
        <w:tc>
          <w:tcPr>
            <w:tcW w:w="4785" w:type="dxa"/>
          </w:tcPr>
          <w:p w14:paraId="2B551A7E" w14:textId="77777777" w:rsidR="00DE66EB" w:rsidRDefault="0068416E" w:rsidP="0068416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Кем выдан, когда, код подразделения:</w:t>
            </w:r>
          </w:p>
          <w:p w14:paraId="7AE61170" w14:textId="008F0276" w:rsidR="00011769" w:rsidRDefault="00011769" w:rsidP="0068416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095E1946" w14:textId="77777777" w:rsidR="00905B56" w:rsidRDefault="00905B56" w:rsidP="0068416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2CA5BB2B" w14:textId="77777777" w:rsidR="00011769" w:rsidRDefault="00011769" w:rsidP="0068416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6D4BD77B" w14:textId="77777777" w:rsidR="00011769" w:rsidRPr="008713D8" w:rsidRDefault="00011769" w:rsidP="0068416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6" w:type="dxa"/>
          </w:tcPr>
          <w:p w14:paraId="6CCD82DA" w14:textId="77777777" w:rsidR="00DE66EB" w:rsidRDefault="00DE66EB" w:rsidP="006478C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Фактический адрес: 140002, Московская обл., г. Люберцы, </w:t>
            </w:r>
            <w:r w:rsidR="0079722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ул. Кирова, д. 4</w:t>
            </w:r>
            <w:r w:rsidR="00905B5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пом.12</w:t>
            </w:r>
          </w:p>
          <w:p w14:paraId="4F4EC707" w14:textId="77777777" w:rsidR="000E3351" w:rsidRDefault="000E3351" w:rsidP="006478C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+7-925-3288163</w:t>
            </w:r>
          </w:p>
          <w:p w14:paraId="11967CB4" w14:textId="5EA52243" w:rsidR="000E3351" w:rsidRPr="008713D8" w:rsidRDefault="000E3351" w:rsidP="006478C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+7-926-0441135</w:t>
            </w:r>
          </w:p>
        </w:tc>
      </w:tr>
      <w:tr w:rsidR="003578F3" w:rsidRPr="008713D8" w14:paraId="784D7547" w14:textId="77777777" w:rsidTr="003578F3">
        <w:tc>
          <w:tcPr>
            <w:tcW w:w="4785" w:type="dxa"/>
          </w:tcPr>
          <w:p w14:paraId="6006DBF3" w14:textId="77777777" w:rsidR="003578F3" w:rsidRDefault="0068416E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Тел.</w:t>
            </w:r>
          </w:p>
          <w:p w14:paraId="47CA7A38" w14:textId="79FC52F1" w:rsidR="00905B56" w:rsidRPr="008713D8" w:rsidRDefault="00905B56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6" w:type="dxa"/>
          </w:tcPr>
          <w:p w14:paraId="3DBF8B3D" w14:textId="77777777" w:rsidR="003578F3" w:rsidRPr="008713D8" w:rsidRDefault="00DE66EB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ИНН/КПП</w:t>
            </w:r>
            <w:r w:rsidR="000E2D3F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0E2D3F" w:rsidRPr="008713D8">
              <w:rPr>
                <w:rStyle w:val="FontStyle13"/>
                <w:sz w:val="20"/>
                <w:szCs w:val="22"/>
              </w:rPr>
              <w:t>5027245938/502701001</w:t>
            </w:r>
          </w:p>
        </w:tc>
      </w:tr>
      <w:tr w:rsidR="003578F3" w:rsidRPr="008713D8" w14:paraId="6CA74795" w14:textId="77777777" w:rsidTr="003578F3">
        <w:tc>
          <w:tcPr>
            <w:tcW w:w="4785" w:type="dxa"/>
          </w:tcPr>
          <w:p w14:paraId="2A084A91" w14:textId="77777777" w:rsidR="003578F3" w:rsidRDefault="0068416E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E-Mail:</w:t>
            </w:r>
          </w:p>
          <w:p w14:paraId="4E9927FE" w14:textId="0230ED32" w:rsidR="00905B56" w:rsidRPr="008713D8" w:rsidRDefault="00905B56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</w:p>
        </w:tc>
        <w:tc>
          <w:tcPr>
            <w:tcW w:w="4786" w:type="dxa"/>
          </w:tcPr>
          <w:p w14:paraId="64A01735" w14:textId="16AFB4C1" w:rsidR="003578F3" w:rsidRPr="008713D8" w:rsidRDefault="008B7E20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ОГР</w:t>
            </w:r>
            <w:r w:rsidR="00DE66EB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</w:t>
            </w:r>
            <w:r w:rsidR="000E2D3F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0E2D3F" w:rsidRPr="008713D8">
              <w:rPr>
                <w:rStyle w:val="FontStyle13"/>
                <w:sz w:val="20"/>
                <w:szCs w:val="22"/>
              </w:rPr>
              <w:t>1165027060109</w:t>
            </w:r>
          </w:p>
        </w:tc>
      </w:tr>
      <w:tr w:rsidR="003578F3" w:rsidRPr="008713D8" w14:paraId="716D9CFF" w14:textId="77777777" w:rsidTr="003578F3">
        <w:tc>
          <w:tcPr>
            <w:tcW w:w="4785" w:type="dxa"/>
          </w:tcPr>
          <w:p w14:paraId="68721E94" w14:textId="77777777" w:rsidR="003578F3" w:rsidRPr="008713D8" w:rsidRDefault="003578F3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Зарегистрирован (место проживания):</w:t>
            </w:r>
          </w:p>
          <w:p w14:paraId="6737E255" w14:textId="77777777" w:rsidR="003578F3" w:rsidRDefault="003578F3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65F2BF67" w14:textId="1B216762" w:rsidR="00011769" w:rsidRDefault="00011769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6B87E8C0" w14:textId="77777777" w:rsidR="00905B56" w:rsidRDefault="00905B56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14:paraId="7D0C12EA" w14:textId="77777777" w:rsidR="00011769" w:rsidRPr="008713D8" w:rsidRDefault="00011769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86" w:type="dxa"/>
          </w:tcPr>
          <w:p w14:paraId="533EA493" w14:textId="77777777" w:rsidR="003578F3" w:rsidRPr="008713D8" w:rsidRDefault="00DE66EB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р/с</w:t>
            </w:r>
            <w:r w:rsidR="000E2D3F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0E2D3F" w:rsidRPr="008713D8">
              <w:rPr>
                <w:rStyle w:val="FontStyle13"/>
                <w:sz w:val="20"/>
                <w:szCs w:val="22"/>
              </w:rPr>
              <w:t>40702810840000024418</w:t>
            </w:r>
          </w:p>
          <w:p w14:paraId="253C8820" w14:textId="77777777" w:rsidR="00DE66EB" w:rsidRPr="008713D8" w:rsidRDefault="00DE66EB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к/с</w:t>
            </w:r>
            <w:r w:rsidR="000E2D3F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0E2D3F" w:rsidRPr="008713D8">
              <w:rPr>
                <w:rStyle w:val="FontStyle13"/>
                <w:sz w:val="20"/>
                <w:szCs w:val="22"/>
              </w:rPr>
              <w:t>30101810400000000225</w:t>
            </w:r>
          </w:p>
          <w:p w14:paraId="1E3EFC9C" w14:textId="77777777" w:rsidR="00DE66EB" w:rsidRPr="008713D8" w:rsidRDefault="00DE66EB" w:rsidP="003578F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БИК</w:t>
            </w:r>
            <w:r w:rsidR="000E2D3F" w:rsidRPr="008713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0E2D3F" w:rsidRPr="008713D8">
              <w:rPr>
                <w:rStyle w:val="FontStyle13"/>
                <w:sz w:val="20"/>
                <w:szCs w:val="22"/>
              </w:rPr>
              <w:t>044525225</w:t>
            </w:r>
            <w:r w:rsidR="000E2D3F" w:rsidRPr="008713D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E2D3F" w:rsidRPr="008713D8">
              <w:rPr>
                <w:rStyle w:val="FontStyle13"/>
                <w:sz w:val="20"/>
                <w:szCs w:val="22"/>
              </w:rPr>
              <w:t>ПАО Сбербанк, г. Москва</w:t>
            </w:r>
          </w:p>
        </w:tc>
      </w:tr>
    </w:tbl>
    <w:p w14:paraId="2B73EA5E" w14:textId="77777777" w:rsidR="00484B87" w:rsidRDefault="00484B87" w:rsidP="00DE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76EFF94D" w14:textId="40F5A97D" w:rsidR="00C65010" w:rsidRPr="008713D8" w:rsidRDefault="00DE66EB" w:rsidP="00DE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ПОДПИСИ СТОРОН</w:t>
      </w:r>
    </w:p>
    <w:p w14:paraId="2E8102B9" w14:textId="77777777" w:rsidR="00484B87" w:rsidRDefault="00484B87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67A0025F" w14:textId="1A4F3F06" w:rsidR="00DE66EB" w:rsidRPr="008713D8" w:rsidRDefault="00F5733C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Собственник</w:t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:</w:t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</w:r>
      <w:r w:rsidR="00161B6E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Управл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яющая компания</w:t>
      </w:r>
      <w:r w:rsidR="00DE66EB" w:rsidRPr="008713D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:</w:t>
      </w:r>
    </w:p>
    <w:p w14:paraId="0087E5EF" w14:textId="77777777" w:rsidR="001E6EA6" w:rsidRPr="008713D8" w:rsidRDefault="001E6EA6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49A6B60D" w14:textId="77777777" w:rsidR="001E6EA6" w:rsidRPr="008713D8" w:rsidRDefault="001E6EA6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17C86D73" w14:textId="77777777" w:rsidR="00F5733C" w:rsidRDefault="00F5733C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                                                                                                             Генеральный директор ООО «ГТК </w:t>
      </w:r>
    </w:p>
    <w:p w14:paraId="1BA2E35F" w14:textId="2532AC4E" w:rsidR="001E6EA6" w:rsidRPr="008713D8" w:rsidRDefault="00F5733C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                                                                                                             Самоцветы»</w:t>
      </w:r>
    </w:p>
    <w:p w14:paraId="52F97466" w14:textId="77777777" w:rsidR="00DE66EB" w:rsidRPr="008713D8" w:rsidRDefault="00DE66EB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14:paraId="2321ED67" w14:textId="3C49BF3E" w:rsidR="00DC3D73" w:rsidRDefault="00DE66EB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_____________/________</w:t>
      </w:r>
      <w:r w:rsidR="001E6EA6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_____/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="00BF16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____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______________/</w:t>
      </w:r>
      <w:r w:rsidR="00B146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Орлова</w:t>
      </w:r>
      <w:r w:rsidR="000E2D3F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146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К. </w:t>
      </w:r>
      <w:r w:rsidR="00AE1E3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</w:t>
      </w:r>
      <w:r w:rsidR="000E2D3F"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Pr="008713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/</w:t>
      </w:r>
    </w:p>
    <w:p w14:paraId="41A2544A" w14:textId="77777777" w:rsidR="00BF16CF" w:rsidRDefault="00BF16CF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190A4051" w14:textId="77777777" w:rsidR="002D44CE" w:rsidRDefault="002D44CE" w:rsidP="002D4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5F39EC02" w14:textId="5A300173" w:rsidR="00F334F2" w:rsidRPr="00DC3D73" w:rsidRDefault="00DC3D73" w:rsidP="002D4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val="en-US" w:eastAsia="ru-RU"/>
        </w:rPr>
        <w:t>C</w:t>
      </w:r>
      <w:r w:rsidR="002D44C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установкой системы кодового доступа при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>въезде</w:t>
      </w:r>
      <w:r w:rsidR="002D44CE"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/выезде 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>в</w:t>
      </w:r>
      <w:r w:rsidR="002D44CE" w:rsidRPr="00EB5982">
        <w:rPr>
          <w:rFonts w:ascii="Times New Roman" w:eastAsia="Times New Roman" w:hAnsi="Times New Roman" w:cs="Times New Roman"/>
          <w:sz w:val="20"/>
          <w:lang w:eastAsia="ru-RU"/>
        </w:rPr>
        <w:t>/из</w:t>
      </w:r>
      <w:r w:rsidRPr="00EB598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здание</w:t>
      </w:r>
      <w:r w:rsidR="000E335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(я)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ГТК согласен</w:t>
      </w:r>
      <w:r w:rsidR="000E335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</w:t>
      </w:r>
    </w:p>
    <w:p w14:paraId="7FAAF62E" w14:textId="1E49A4F3" w:rsidR="00F334F2" w:rsidRPr="008713D8" w:rsidRDefault="00DC3D73" w:rsidP="00D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2D44C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подпис</w:t>
      </w:r>
      <w:r w:rsidR="00FB4F3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ь</w:t>
      </w:r>
    </w:p>
    <w:p w14:paraId="292F361D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BBC6CC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C50858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6D3110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A1B7F7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5C2D2E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04FE4D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E8404C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3AD7ED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2776B2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0B3A76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2DC894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E53564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050528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89E50C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4F51FB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446662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C511C8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80840D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2BE5BB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981ED1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83FF2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7BAD4E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B78B5E" w14:textId="77777777" w:rsidR="00BE46A0" w:rsidRDefault="00BE46A0" w:rsidP="008B7E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E46A0" w:rsidSect="00EA17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4"/>
      </w:rPr>
    </w:lvl>
  </w:abstractNum>
  <w:abstractNum w:abstractNumId="1" w15:restartNumberingAfterBreak="0">
    <w:nsid w:val="03B0382D"/>
    <w:multiLevelType w:val="multilevel"/>
    <w:tmpl w:val="C74C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EF"/>
    <w:multiLevelType w:val="multilevel"/>
    <w:tmpl w:val="688AE72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4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66D1363"/>
    <w:multiLevelType w:val="multilevel"/>
    <w:tmpl w:val="3E98A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4" w15:restartNumberingAfterBreak="0">
    <w:nsid w:val="1E7056AB"/>
    <w:multiLevelType w:val="hybridMultilevel"/>
    <w:tmpl w:val="88FC8B2A"/>
    <w:lvl w:ilvl="0" w:tplc="DA96436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95F68"/>
    <w:multiLevelType w:val="hybridMultilevel"/>
    <w:tmpl w:val="E944690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30611"/>
    <w:multiLevelType w:val="hybridMultilevel"/>
    <w:tmpl w:val="84C4C6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A1615"/>
    <w:multiLevelType w:val="multilevel"/>
    <w:tmpl w:val="B5F6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45EC0"/>
    <w:multiLevelType w:val="hybridMultilevel"/>
    <w:tmpl w:val="68A880CA"/>
    <w:lvl w:ilvl="0" w:tplc="C9EAC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D3EFF"/>
    <w:multiLevelType w:val="hybridMultilevel"/>
    <w:tmpl w:val="EB34A874"/>
    <w:lvl w:ilvl="0" w:tplc="DF14A11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761F34"/>
    <w:multiLevelType w:val="hybridMultilevel"/>
    <w:tmpl w:val="ED28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2124F"/>
    <w:multiLevelType w:val="hybridMultilevel"/>
    <w:tmpl w:val="927AFF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197"/>
    <w:rsid w:val="000037EE"/>
    <w:rsid w:val="00005389"/>
    <w:rsid w:val="00007514"/>
    <w:rsid w:val="00011769"/>
    <w:rsid w:val="00011E81"/>
    <w:rsid w:val="00034634"/>
    <w:rsid w:val="00066427"/>
    <w:rsid w:val="00073D6B"/>
    <w:rsid w:val="00075DFA"/>
    <w:rsid w:val="000801A5"/>
    <w:rsid w:val="000B244E"/>
    <w:rsid w:val="000E2D3F"/>
    <w:rsid w:val="000E3351"/>
    <w:rsid w:val="00136E05"/>
    <w:rsid w:val="00161B6E"/>
    <w:rsid w:val="001872E3"/>
    <w:rsid w:val="00194E11"/>
    <w:rsid w:val="001C1718"/>
    <w:rsid w:val="001E6EA6"/>
    <w:rsid w:val="001E751D"/>
    <w:rsid w:val="00200785"/>
    <w:rsid w:val="00210549"/>
    <w:rsid w:val="00284AAF"/>
    <w:rsid w:val="0029292E"/>
    <w:rsid w:val="002B25F2"/>
    <w:rsid w:val="002D2A4E"/>
    <w:rsid w:val="002D2E20"/>
    <w:rsid w:val="002D44CE"/>
    <w:rsid w:val="002F1369"/>
    <w:rsid w:val="00302C7D"/>
    <w:rsid w:val="003176D4"/>
    <w:rsid w:val="003209C2"/>
    <w:rsid w:val="003578F3"/>
    <w:rsid w:val="003637D9"/>
    <w:rsid w:val="003724F6"/>
    <w:rsid w:val="003B33AC"/>
    <w:rsid w:val="003E3299"/>
    <w:rsid w:val="003F50AA"/>
    <w:rsid w:val="00407B55"/>
    <w:rsid w:val="00422903"/>
    <w:rsid w:val="00451B35"/>
    <w:rsid w:val="00455AC3"/>
    <w:rsid w:val="0046020C"/>
    <w:rsid w:val="004832DD"/>
    <w:rsid w:val="00484B87"/>
    <w:rsid w:val="00486654"/>
    <w:rsid w:val="004A426B"/>
    <w:rsid w:val="004B1C68"/>
    <w:rsid w:val="004C0D74"/>
    <w:rsid w:val="004D3E58"/>
    <w:rsid w:val="005008FD"/>
    <w:rsid w:val="00506594"/>
    <w:rsid w:val="005125AF"/>
    <w:rsid w:val="00597306"/>
    <w:rsid w:val="005D1CBF"/>
    <w:rsid w:val="005F3695"/>
    <w:rsid w:val="006114C2"/>
    <w:rsid w:val="00615892"/>
    <w:rsid w:val="0063587A"/>
    <w:rsid w:val="00642A00"/>
    <w:rsid w:val="006461C9"/>
    <w:rsid w:val="006478C5"/>
    <w:rsid w:val="0068416E"/>
    <w:rsid w:val="0069241A"/>
    <w:rsid w:val="00697CB7"/>
    <w:rsid w:val="006B0A46"/>
    <w:rsid w:val="006B1503"/>
    <w:rsid w:val="006D0290"/>
    <w:rsid w:val="006E2B42"/>
    <w:rsid w:val="00701003"/>
    <w:rsid w:val="00702DE3"/>
    <w:rsid w:val="00727520"/>
    <w:rsid w:val="007460ED"/>
    <w:rsid w:val="007841B2"/>
    <w:rsid w:val="00797223"/>
    <w:rsid w:val="007A0C96"/>
    <w:rsid w:val="007A2542"/>
    <w:rsid w:val="007C090A"/>
    <w:rsid w:val="00807B28"/>
    <w:rsid w:val="008713D8"/>
    <w:rsid w:val="008854E2"/>
    <w:rsid w:val="008B774C"/>
    <w:rsid w:val="008B7E20"/>
    <w:rsid w:val="008C081E"/>
    <w:rsid w:val="008D1285"/>
    <w:rsid w:val="008D45A2"/>
    <w:rsid w:val="00902940"/>
    <w:rsid w:val="00905B56"/>
    <w:rsid w:val="009135D1"/>
    <w:rsid w:val="00933353"/>
    <w:rsid w:val="00933ED0"/>
    <w:rsid w:val="00936604"/>
    <w:rsid w:val="0094571B"/>
    <w:rsid w:val="009720DA"/>
    <w:rsid w:val="00976D8E"/>
    <w:rsid w:val="009907CC"/>
    <w:rsid w:val="009B5CBA"/>
    <w:rsid w:val="009C610A"/>
    <w:rsid w:val="00A16029"/>
    <w:rsid w:val="00A17664"/>
    <w:rsid w:val="00A72218"/>
    <w:rsid w:val="00A9137B"/>
    <w:rsid w:val="00A9314E"/>
    <w:rsid w:val="00AC0B53"/>
    <w:rsid w:val="00AE1E39"/>
    <w:rsid w:val="00AE3200"/>
    <w:rsid w:val="00AE68B4"/>
    <w:rsid w:val="00B14172"/>
    <w:rsid w:val="00B146E9"/>
    <w:rsid w:val="00B1539A"/>
    <w:rsid w:val="00B30A6E"/>
    <w:rsid w:val="00B42A1E"/>
    <w:rsid w:val="00B63CD5"/>
    <w:rsid w:val="00B71AA8"/>
    <w:rsid w:val="00B8455A"/>
    <w:rsid w:val="00B940E8"/>
    <w:rsid w:val="00BD74A7"/>
    <w:rsid w:val="00BD7EB3"/>
    <w:rsid w:val="00BE46A0"/>
    <w:rsid w:val="00BE56B8"/>
    <w:rsid w:val="00BF16CF"/>
    <w:rsid w:val="00C05628"/>
    <w:rsid w:val="00C128B7"/>
    <w:rsid w:val="00C24197"/>
    <w:rsid w:val="00C65010"/>
    <w:rsid w:val="00C664DB"/>
    <w:rsid w:val="00C82E01"/>
    <w:rsid w:val="00CA731E"/>
    <w:rsid w:val="00CF4534"/>
    <w:rsid w:val="00D004FC"/>
    <w:rsid w:val="00D13C2C"/>
    <w:rsid w:val="00D1685F"/>
    <w:rsid w:val="00D26107"/>
    <w:rsid w:val="00D31E7E"/>
    <w:rsid w:val="00D630DD"/>
    <w:rsid w:val="00D92E49"/>
    <w:rsid w:val="00DC140C"/>
    <w:rsid w:val="00DC3D73"/>
    <w:rsid w:val="00DC6F44"/>
    <w:rsid w:val="00DE66EB"/>
    <w:rsid w:val="00DF0BE9"/>
    <w:rsid w:val="00DF38ED"/>
    <w:rsid w:val="00DF42A7"/>
    <w:rsid w:val="00E00B9D"/>
    <w:rsid w:val="00E00F81"/>
    <w:rsid w:val="00E16E20"/>
    <w:rsid w:val="00E53B5C"/>
    <w:rsid w:val="00E77C20"/>
    <w:rsid w:val="00E9645C"/>
    <w:rsid w:val="00EA173F"/>
    <w:rsid w:val="00EA4E89"/>
    <w:rsid w:val="00EB5982"/>
    <w:rsid w:val="00EC40CE"/>
    <w:rsid w:val="00ED641C"/>
    <w:rsid w:val="00F1322F"/>
    <w:rsid w:val="00F16069"/>
    <w:rsid w:val="00F334F2"/>
    <w:rsid w:val="00F36F9F"/>
    <w:rsid w:val="00F4491D"/>
    <w:rsid w:val="00F5733C"/>
    <w:rsid w:val="00F740D5"/>
    <w:rsid w:val="00F76CDF"/>
    <w:rsid w:val="00F804E8"/>
    <w:rsid w:val="00F80CE1"/>
    <w:rsid w:val="00F845A3"/>
    <w:rsid w:val="00F86839"/>
    <w:rsid w:val="00F91495"/>
    <w:rsid w:val="00FA0805"/>
    <w:rsid w:val="00FB4F33"/>
    <w:rsid w:val="00FB6518"/>
    <w:rsid w:val="00FB6744"/>
    <w:rsid w:val="00FC5EB5"/>
    <w:rsid w:val="00FD5962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30DD5"/>
  <w15:docId w15:val="{C89026C6-275B-5F47-A8B2-88728F30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8F3"/>
    <w:pPr>
      <w:ind w:left="720"/>
      <w:contextualSpacing/>
    </w:pPr>
  </w:style>
  <w:style w:type="table" w:styleId="a4">
    <w:name w:val="Table Grid"/>
    <w:basedOn w:val="a1"/>
    <w:uiPriority w:val="39"/>
    <w:rsid w:val="0035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0E2D3F"/>
    <w:rPr>
      <w:rFonts w:ascii="Times New Roman" w:hAnsi="Times New Roman" w:cs="Times New Roman"/>
      <w:sz w:val="26"/>
      <w:szCs w:val="26"/>
    </w:rPr>
  </w:style>
  <w:style w:type="character" w:styleId="a5">
    <w:name w:val="line number"/>
    <w:basedOn w:val="a0"/>
    <w:uiPriority w:val="99"/>
    <w:semiHidden/>
    <w:unhideWhenUsed/>
    <w:rsid w:val="009B5CBA"/>
  </w:style>
  <w:style w:type="paragraph" w:styleId="a6">
    <w:name w:val="Balloon Text"/>
    <w:basedOn w:val="a"/>
    <w:link w:val="a7"/>
    <w:uiPriority w:val="99"/>
    <w:semiHidden/>
    <w:unhideWhenUsed/>
    <w:rsid w:val="004832D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2DD"/>
    <w:rPr>
      <w:rFonts w:ascii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C82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3459</Words>
  <Characters>19720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Игорь</cp:lastModifiedBy>
  <cp:revision>6</cp:revision>
  <cp:lastPrinted>2023-06-20T15:15:00Z</cp:lastPrinted>
  <dcterms:created xsi:type="dcterms:W3CDTF">2025-10-16T10:35:00Z</dcterms:created>
  <dcterms:modified xsi:type="dcterms:W3CDTF">2025-11-13T09:28:00Z</dcterms:modified>
</cp:coreProperties>
</file>